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19D" w:rsidRPr="001D0D03" w:rsidRDefault="0023074C">
      <w:pPr>
        <w:spacing w:after="0" w:line="408" w:lineRule="auto"/>
        <w:ind w:left="120"/>
        <w:jc w:val="center"/>
        <w:rPr>
          <w:lang w:val="ru-RU"/>
        </w:rPr>
      </w:pPr>
      <w:bookmarkStart w:id="0" w:name="block-3910364"/>
      <w:r w:rsidRPr="001D0D03">
        <w:rPr>
          <w:rFonts w:ascii="Times New Roman" w:hAnsi="Times New Roman"/>
          <w:b/>
          <w:color w:val="000000"/>
          <w:sz w:val="28"/>
          <w:lang w:val="ru-RU"/>
        </w:rPr>
        <w:t>МИНИСТЕРСТВО ПРОСВЕЩЕНИЯ РОССИЙСКОЙ ФЕДЕРАЦИИ</w:t>
      </w:r>
    </w:p>
    <w:p w:rsidR="0038719D" w:rsidRPr="001D0D03" w:rsidRDefault="0023074C">
      <w:pPr>
        <w:spacing w:after="0" w:line="408" w:lineRule="auto"/>
        <w:ind w:left="120"/>
        <w:jc w:val="center"/>
        <w:rPr>
          <w:lang w:val="ru-RU"/>
        </w:rPr>
      </w:pPr>
      <w:r w:rsidRPr="001D0D03">
        <w:rPr>
          <w:rFonts w:ascii="Times New Roman" w:hAnsi="Times New Roman"/>
          <w:b/>
          <w:color w:val="000000"/>
          <w:sz w:val="28"/>
          <w:lang w:val="ru-RU"/>
        </w:rPr>
        <w:t>‌</w:t>
      </w:r>
      <w:bookmarkStart w:id="1" w:name="860646c2-889a-4569-8575-2a8bf8f7bf01"/>
      <w:r w:rsidRPr="001D0D03">
        <w:rPr>
          <w:rFonts w:ascii="Times New Roman" w:hAnsi="Times New Roman"/>
          <w:b/>
          <w:color w:val="000000"/>
          <w:sz w:val="28"/>
          <w:lang w:val="ru-RU"/>
        </w:rPr>
        <w:t>МИНИСТЕРСТВО ОБРАЗОВАНИЯ ТВЕРСКОЙ ОБЛАСТИ</w:t>
      </w:r>
      <w:bookmarkEnd w:id="1"/>
      <w:r w:rsidRPr="001D0D03">
        <w:rPr>
          <w:rFonts w:ascii="Times New Roman" w:hAnsi="Times New Roman"/>
          <w:b/>
          <w:color w:val="000000"/>
          <w:sz w:val="28"/>
          <w:lang w:val="ru-RU"/>
        </w:rPr>
        <w:t xml:space="preserve">‌‌ </w:t>
      </w:r>
    </w:p>
    <w:p w:rsidR="0038719D" w:rsidRPr="001D0D03" w:rsidRDefault="00BC5DCA">
      <w:pPr>
        <w:spacing w:after="0" w:line="408" w:lineRule="auto"/>
        <w:ind w:left="120"/>
        <w:jc w:val="center"/>
        <w:rPr>
          <w:lang w:val="ru-RU"/>
        </w:rPr>
      </w:pPr>
      <w:r>
        <w:rPr>
          <w:rFonts w:ascii="Times New Roman" w:hAnsi="Times New Roman"/>
          <w:b/>
          <w:color w:val="000000"/>
          <w:sz w:val="28"/>
          <w:lang w:val="ru-RU"/>
        </w:rPr>
        <w:t>‌УПРАВЛЕНИЕ</w:t>
      </w:r>
      <w:bookmarkStart w:id="2" w:name="_GoBack"/>
      <w:bookmarkEnd w:id="2"/>
      <w:r w:rsidR="0023074C" w:rsidRPr="001D0D03">
        <w:rPr>
          <w:rFonts w:ascii="Times New Roman" w:hAnsi="Times New Roman"/>
          <w:b/>
          <w:color w:val="000000"/>
          <w:sz w:val="28"/>
          <w:lang w:val="ru-RU"/>
        </w:rPr>
        <w:t xml:space="preserve"> ОБРАЗОВАНИЯ АДМИНИСТРАЦИИ ЛИХОСЛАВЛЬСКОГО</w:t>
      </w:r>
      <w:r w:rsidR="0023074C" w:rsidRPr="001D0D03">
        <w:rPr>
          <w:sz w:val="28"/>
          <w:lang w:val="ru-RU"/>
        </w:rPr>
        <w:br/>
      </w:r>
      <w:bookmarkStart w:id="3" w:name="14fc4b3a-950c-4903-a83a-e28a6ceb6a1b"/>
      <w:r w:rsidR="0023074C" w:rsidRPr="001D0D03">
        <w:rPr>
          <w:rFonts w:ascii="Times New Roman" w:hAnsi="Times New Roman"/>
          <w:b/>
          <w:color w:val="000000"/>
          <w:sz w:val="28"/>
          <w:lang w:val="ru-RU"/>
        </w:rPr>
        <w:t xml:space="preserve"> МУНИЦИПАЛЬНОГО ОКРУГА ТВЕРСКОЙ ОБЛАСТИ</w:t>
      </w:r>
      <w:bookmarkEnd w:id="3"/>
      <w:r w:rsidR="0023074C" w:rsidRPr="001D0D03">
        <w:rPr>
          <w:rFonts w:ascii="Times New Roman" w:hAnsi="Times New Roman"/>
          <w:b/>
          <w:color w:val="000000"/>
          <w:sz w:val="28"/>
          <w:lang w:val="ru-RU"/>
        </w:rPr>
        <w:t>‌</w:t>
      </w:r>
      <w:r w:rsidR="0023074C" w:rsidRPr="001D0D03">
        <w:rPr>
          <w:rFonts w:ascii="Times New Roman" w:hAnsi="Times New Roman"/>
          <w:color w:val="000000"/>
          <w:sz w:val="28"/>
          <w:lang w:val="ru-RU"/>
        </w:rPr>
        <w:t>​</w:t>
      </w:r>
    </w:p>
    <w:p w:rsidR="0038719D" w:rsidRDefault="0023074C">
      <w:pPr>
        <w:spacing w:after="0" w:line="408" w:lineRule="auto"/>
        <w:ind w:left="120"/>
        <w:jc w:val="center"/>
      </w:pPr>
      <w:r>
        <w:rPr>
          <w:rFonts w:ascii="Times New Roman" w:hAnsi="Times New Roman"/>
          <w:b/>
          <w:color w:val="000000"/>
          <w:sz w:val="28"/>
        </w:rPr>
        <w:t>МОУ "ЛСОШ №</w:t>
      </w:r>
      <w:proofErr w:type="gramStart"/>
      <w:r>
        <w:rPr>
          <w:rFonts w:ascii="Times New Roman" w:hAnsi="Times New Roman"/>
          <w:b/>
          <w:color w:val="000000"/>
          <w:sz w:val="28"/>
        </w:rPr>
        <w:t>2 "</w:t>
      </w:r>
      <w:proofErr w:type="gramEnd"/>
    </w:p>
    <w:p w:rsidR="0038719D" w:rsidRDefault="0038719D">
      <w:pPr>
        <w:spacing w:after="0"/>
        <w:ind w:left="120"/>
      </w:pPr>
    </w:p>
    <w:p w:rsidR="0038719D" w:rsidRDefault="0038719D" w:rsidP="001D0D03">
      <w:pPr>
        <w:spacing w:after="0"/>
      </w:pPr>
    </w:p>
    <w:p w:rsidR="0038719D" w:rsidRDefault="0038719D">
      <w:pPr>
        <w:spacing w:after="0"/>
        <w:ind w:left="120"/>
      </w:pPr>
    </w:p>
    <w:tbl>
      <w:tblPr>
        <w:tblW w:w="9606" w:type="dxa"/>
        <w:tblLook w:val="04A0" w:firstRow="1" w:lastRow="0" w:firstColumn="1" w:lastColumn="0" w:noHBand="0" w:noVBand="1"/>
      </w:tblPr>
      <w:tblGrid>
        <w:gridCol w:w="4361"/>
        <w:gridCol w:w="5245"/>
      </w:tblGrid>
      <w:tr w:rsidR="00FC2072" w:rsidRPr="00786B3D" w:rsidTr="00FC2072">
        <w:tc>
          <w:tcPr>
            <w:tcW w:w="4361" w:type="dxa"/>
          </w:tcPr>
          <w:p w:rsidR="00FC2072" w:rsidRPr="0040209D" w:rsidRDefault="00FC207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C2072" w:rsidRPr="008944ED" w:rsidRDefault="00FC207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w:t>
            </w:r>
            <w:proofErr w:type="spellStart"/>
            <w:r w:rsidRPr="008944ED">
              <w:rPr>
                <w:rFonts w:ascii="Times New Roman" w:eastAsia="Times New Roman" w:hAnsi="Times New Roman"/>
                <w:color w:val="000000"/>
                <w:sz w:val="28"/>
                <w:szCs w:val="28"/>
                <w:lang w:val="ru-RU"/>
              </w:rPr>
              <w:t>педагогического↵Совета</w:t>
            </w:r>
            <w:proofErr w:type="spellEnd"/>
            <w:r w:rsidRPr="008944ED">
              <w:rPr>
                <w:rFonts w:ascii="Times New Roman" w:eastAsia="Times New Roman" w:hAnsi="Times New Roman"/>
                <w:color w:val="000000"/>
                <w:sz w:val="28"/>
                <w:szCs w:val="28"/>
                <w:lang w:val="ru-RU"/>
              </w:rPr>
              <w:t xml:space="preserve"> МОУ "ЛСОШ №2"</w:t>
            </w:r>
          </w:p>
          <w:p w:rsidR="00FC2072" w:rsidRDefault="00FC207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2072" w:rsidRDefault="00FC207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86B3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FC2072" w:rsidRPr="0040209D" w:rsidRDefault="00FC207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5245" w:type="dxa"/>
          </w:tcPr>
          <w:p w:rsidR="00FC2072" w:rsidRDefault="00FC207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C2072" w:rsidRPr="008944ED" w:rsidRDefault="00FC207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"ЛСОШ №2"</w:t>
            </w:r>
          </w:p>
          <w:p w:rsidR="00FC2072" w:rsidRDefault="00FC207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2072" w:rsidRPr="008944ED" w:rsidRDefault="00FC207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 Патрикеева</w:t>
            </w:r>
          </w:p>
          <w:p w:rsidR="00FC2072" w:rsidRDefault="00FC207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FC2072" w:rsidRPr="0040209D" w:rsidRDefault="00FC207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8719D" w:rsidRDefault="0038719D">
      <w:pPr>
        <w:spacing w:after="0"/>
        <w:ind w:left="120"/>
      </w:pPr>
    </w:p>
    <w:p w:rsidR="0038719D" w:rsidRDefault="0023074C" w:rsidP="001D0D03">
      <w:pPr>
        <w:spacing w:after="0"/>
        <w:ind w:left="120"/>
      </w:pPr>
      <w:r>
        <w:rPr>
          <w:rFonts w:ascii="Times New Roman" w:hAnsi="Times New Roman"/>
          <w:color w:val="000000"/>
          <w:sz w:val="28"/>
        </w:rPr>
        <w:t>‌</w:t>
      </w:r>
    </w:p>
    <w:p w:rsidR="0038719D" w:rsidRDefault="0038719D">
      <w:pPr>
        <w:spacing w:after="0"/>
        <w:ind w:left="120"/>
      </w:pPr>
    </w:p>
    <w:p w:rsidR="0038719D" w:rsidRDefault="0023074C">
      <w:pPr>
        <w:spacing w:after="0" w:line="408" w:lineRule="auto"/>
        <w:ind w:left="120"/>
        <w:jc w:val="center"/>
      </w:pPr>
      <w:r>
        <w:rPr>
          <w:rFonts w:ascii="Times New Roman" w:hAnsi="Times New Roman"/>
          <w:b/>
          <w:color w:val="000000"/>
          <w:sz w:val="28"/>
        </w:rPr>
        <w:t>РАБОЧАЯ ПРОГРАММА</w:t>
      </w:r>
    </w:p>
    <w:p w:rsidR="0038719D" w:rsidRDefault="0023074C">
      <w:pPr>
        <w:spacing w:after="0" w:line="408" w:lineRule="auto"/>
        <w:ind w:left="120"/>
        <w:jc w:val="center"/>
      </w:pPr>
      <w:r>
        <w:rPr>
          <w:rFonts w:ascii="Times New Roman" w:hAnsi="Times New Roman"/>
          <w:color w:val="000000"/>
          <w:sz w:val="28"/>
        </w:rPr>
        <w:t>(ID 556535)</w:t>
      </w:r>
    </w:p>
    <w:p w:rsidR="0038719D" w:rsidRDefault="0038719D">
      <w:pPr>
        <w:spacing w:after="0"/>
        <w:ind w:left="120"/>
        <w:jc w:val="center"/>
      </w:pPr>
    </w:p>
    <w:p w:rsidR="0038719D" w:rsidRPr="00BC5DCA" w:rsidRDefault="0023074C">
      <w:pPr>
        <w:spacing w:after="0" w:line="408" w:lineRule="auto"/>
        <w:ind w:left="120"/>
        <w:jc w:val="center"/>
        <w:rPr>
          <w:lang w:val="ru-RU"/>
        </w:rPr>
      </w:pPr>
      <w:r w:rsidRPr="00BC5DCA">
        <w:rPr>
          <w:rFonts w:ascii="Times New Roman" w:hAnsi="Times New Roman"/>
          <w:b/>
          <w:color w:val="000000"/>
          <w:sz w:val="28"/>
          <w:lang w:val="ru-RU"/>
        </w:rPr>
        <w:t>учебного предмета «Математика»</w:t>
      </w:r>
    </w:p>
    <w:p w:rsidR="0038719D" w:rsidRPr="00BC5DCA" w:rsidRDefault="0023074C">
      <w:pPr>
        <w:spacing w:after="0" w:line="408" w:lineRule="auto"/>
        <w:ind w:left="120"/>
        <w:jc w:val="center"/>
        <w:rPr>
          <w:lang w:val="ru-RU"/>
        </w:rPr>
      </w:pPr>
      <w:r w:rsidRPr="00BC5DCA">
        <w:rPr>
          <w:rFonts w:ascii="Times New Roman" w:hAnsi="Times New Roman"/>
          <w:color w:val="000000"/>
          <w:sz w:val="28"/>
          <w:lang w:val="ru-RU"/>
        </w:rPr>
        <w:t>для обучающихся 1</w:t>
      </w:r>
      <w:r w:rsidRPr="00BC5DCA">
        <w:rPr>
          <w:rFonts w:ascii="Calibri" w:hAnsi="Calibri"/>
          <w:color w:val="000000"/>
          <w:sz w:val="28"/>
          <w:lang w:val="ru-RU"/>
        </w:rPr>
        <w:t xml:space="preserve">– </w:t>
      </w:r>
      <w:r w:rsidRPr="00BC5DCA">
        <w:rPr>
          <w:rFonts w:ascii="Times New Roman" w:hAnsi="Times New Roman"/>
          <w:color w:val="000000"/>
          <w:sz w:val="28"/>
          <w:lang w:val="ru-RU"/>
        </w:rPr>
        <w:t>4 классов</w:t>
      </w: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Pr="00BC5DCA" w:rsidRDefault="0038719D">
      <w:pPr>
        <w:spacing w:after="0"/>
        <w:ind w:left="120"/>
        <w:jc w:val="center"/>
        <w:rPr>
          <w:lang w:val="ru-RU"/>
        </w:rPr>
      </w:pPr>
    </w:p>
    <w:p w:rsidR="0038719D" w:rsidRDefault="0023074C" w:rsidP="001D0D03">
      <w:pPr>
        <w:spacing w:after="0"/>
        <w:jc w:val="center"/>
      </w:pPr>
      <w:bookmarkStart w:id="4" w:name="6efb4b3f-b311-4243-8bdc-9c68fbe3f27d"/>
      <w:proofErr w:type="spellStart"/>
      <w:r>
        <w:rPr>
          <w:rFonts w:ascii="Times New Roman" w:hAnsi="Times New Roman"/>
          <w:b/>
          <w:color w:val="000000"/>
          <w:sz w:val="28"/>
        </w:rPr>
        <w:t>Лихославль</w:t>
      </w:r>
      <w:bookmarkEnd w:id="4"/>
      <w:proofErr w:type="spellEnd"/>
      <w:r>
        <w:rPr>
          <w:rFonts w:ascii="Times New Roman" w:hAnsi="Times New Roman"/>
          <w:b/>
          <w:color w:val="000000"/>
          <w:sz w:val="28"/>
        </w:rPr>
        <w:t xml:space="preserve">‌ </w:t>
      </w:r>
      <w:bookmarkStart w:id="5" w:name="f1911595-c9b0-48c8-8fd6-d0b6f2c1f773"/>
      <w:r>
        <w:rPr>
          <w:rFonts w:ascii="Times New Roman" w:hAnsi="Times New Roman"/>
          <w:b/>
          <w:color w:val="000000"/>
          <w:sz w:val="28"/>
        </w:rPr>
        <w:t>202</w:t>
      </w:r>
      <w:bookmarkEnd w:id="5"/>
      <w:r w:rsidR="00F96CBA">
        <w:rPr>
          <w:rFonts w:ascii="Times New Roman" w:hAnsi="Times New Roman"/>
          <w:b/>
          <w:color w:val="000000"/>
          <w:sz w:val="28"/>
          <w:lang w:val="ru-RU"/>
        </w:rPr>
        <w:t>4</w:t>
      </w:r>
      <w:r>
        <w:rPr>
          <w:rFonts w:ascii="Times New Roman" w:hAnsi="Times New Roman"/>
          <w:b/>
          <w:color w:val="000000"/>
          <w:sz w:val="28"/>
        </w:rPr>
        <w:t>‌</w:t>
      </w:r>
      <w:r>
        <w:rPr>
          <w:rFonts w:ascii="Times New Roman" w:hAnsi="Times New Roman"/>
          <w:color w:val="000000"/>
          <w:sz w:val="28"/>
        </w:rPr>
        <w:t>​</w:t>
      </w:r>
    </w:p>
    <w:p w:rsidR="0038719D" w:rsidRDefault="0038719D">
      <w:pPr>
        <w:sectPr w:rsidR="0038719D">
          <w:pgSz w:w="11906" w:h="16383"/>
          <w:pgMar w:top="1134" w:right="850" w:bottom="1134" w:left="1701" w:header="720" w:footer="720" w:gutter="0"/>
          <w:cols w:space="720"/>
        </w:sectPr>
      </w:pPr>
    </w:p>
    <w:p w:rsidR="0038719D" w:rsidRDefault="0023074C">
      <w:pPr>
        <w:spacing w:after="0" w:line="264" w:lineRule="auto"/>
        <w:ind w:left="120"/>
        <w:jc w:val="both"/>
      </w:pPr>
      <w:bookmarkStart w:id="6" w:name="block-3910366"/>
      <w:bookmarkEnd w:id="0"/>
      <w:r>
        <w:rPr>
          <w:rFonts w:ascii="Times New Roman" w:hAnsi="Times New Roman"/>
          <w:b/>
          <w:color w:val="000000"/>
          <w:sz w:val="28"/>
        </w:rPr>
        <w:lastRenderedPageBreak/>
        <w:t>ПОЯСНИТЕЛЬНАЯ ЗАПИСКА</w:t>
      </w:r>
    </w:p>
    <w:p w:rsidR="0038719D" w:rsidRDefault="0038719D">
      <w:pPr>
        <w:spacing w:after="0" w:line="264" w:lineRule="auto"/>
        <w:ind w:left="120"/>
        <w:jc w:val="both"/>
      </w:pP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1D0D03">
        <w:rPr>
          <w:rFonts w:ascii="Calibri" w:hAnsi="Calibri"/>
          <w:color w:val="000000"/>
          <w:sz w:val="28"/>
          <w:lang w:val="ru-RU"/>
        </w:rPr>
        <w:t xml:space="preserve">– </w:t>
      </w:r>
      <w:r w:rsidRPr="001D0D03">
        <w:rPr>
          <w:rFonts w:ascii="Times New Roman" w:hAnsi="Times New Roman"/>
          <w:color w:val="000000"/>
          <w:sz w:val="28"/>
          <w:lang w:val="ru-RU"/>
        </w:rPr>
        <w:t>целое», «больше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меньше», «равно</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1D0D03">
        <w:rPr>
          <w:rFonts w:ascii="Times New Roman" w:hAnsi="Times New Roman"/>
          <w:color w:val="000000"/>
          <w:sz w:val="28"/>
          <w:lang w:val="ru-RU"/>
        </w:rPr>
        <w:t>обучающемуся</w:t>
      </w:r>
      <w:proofErr w:type="gramEnd"/>
      <w:r w:rsidRPr="001D0D03">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1D0D03">
        <w:rPr>
          <w:rFonts w:ascii="Times New Roman" w:hAnsi="Times New Roman"/>
          <w:color w:val="000000"/>
          <w:sz w:val="28"/>
          <w:lang w:val="ru-RU"/>
        </w:rPr>
        <w:t>обучающимся</w:t>
      </w:r>
      <w:proofErr w:type="gramEnd"/>
      <w:r w:rsidRPr="001D0D03">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1D0D03">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1D0D03">
        <w:rPr>
          <w:rFonts w:ascii="Times New Roman" w:hAnsi="Times New Roman"/>
          <w:color w:val="000000"/>
          <w:sz w:val="28"/>
          <w:lang w:val="ru-RU"/>
        </w:rPr>
        <w:t>метапредметных</w:t>
      </w:r>
      <w:proofErr w:type="spellEnd"/>
      <w:r w:rsidRPr="001D0D03">
        <w:rPr>
          <w:rFonts w:ascii="Times New Roman" w:hAnsi="Times New Roman"/>
          <w:color w:val="000000"/>
          <w:sz w:val="28"/>
          <w:lang w:val="ru-RU"/>
        </w:rPr>
        <w:t xml:space="preserve"> действий и умений, которые могут быть достигнуты на этом этапе обучения.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w:t>
      </w:r>
      <w:bookmarkStart w:id="7" w:name="bc284a2b-8dc7-47b2-bec2-e0e566c832dd"/>
      <w:r w:rsidRPr="001D0D0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sidRPr="001D0D03">
        <w:rPr>
          <w:rFonts w:ascii="Times New Roman" w:hAnsi="Times New Roman"/>
          <w:color w:val="000000"/>
          <w:sz w:val="28"/>
          <w:lang w:val="ru-RU"/>
        </w:rPr>
        <w:t>‌‌</w:t>
      </w:r>
    </w:p>
    <w:p w:rsidR="0038719D" w:rsidRPr="001D0D03" w:rsidRDefault="0038719D">
      <w:pPr>
        <w:rPr>
          <w:lang w:val="ru-RU"/>
        </w:rPr>
        <w:sectPr w:rsidR="0038719D" w:rsidRPr="001D0D03">
          <w:pgSz w:w="11906" w:h="16383"/>
          <w:pgMar w:top="1134" w:right="850" w:bottom="1134" w:left="1701" w:header="720" w:footer="720" w:gutter="0"/>
          <w:cols w:space="720"/>
        </w:sectPr>
      </w:pPr>
    </w:p>
    <w:p w:rsidR="0038719D" w:rsidRPr="001D0D03" w:rsidRDefault="0023074C">
      <w:pPr>
        <w:spacing w:after="0" w:line="264" w:lineRule="auto"/>
        <w:ind w:left="120"/>
        <w:jc w:val="both"/>
        <w:rPr>
          <w:lang w:val="ru-RU"/>
        </w:rPr>
      </w:pPr>
      <w:bookmarkStart w:id="8" w:name="block-3910359"/>
      <w:bookmarkEnd w:id="6"/>
      <w:r w:rsidRPr="001D0D03">
        <w:rPr>
          <w:rFonts w:ascii="Times New Roman" w:hAnsi="Times New Roman"/>
          <w:b/>
          <w:color w:val="000000"/>
          <w:sz w:val="28"/>
          <w:lang w:val="ru-RU"/>
        </w:rPr>
        <w:lastRenderedPageBreak/>
        <w:t>СОДЕРЖАНИЕ ОБУЧЕНИЯ</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1 КЛАСС</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Числа и величины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Арифметические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Текстовые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Пространственные отношения и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справа», «сверху</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 xml:space="preserve">снизу», «между».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Математическая информация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наблюдать математические объекты (числа, величины) в окружающем мире;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обнаруживать общее и различное в записи арифметических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наблюдать действие измерительных приборов;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два объекта, два числа;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распределять объекты на группы по заданному основанию;</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копировать изученные фигуры, рисовать от руки по собственному замыслу;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приводить примеры чисел, геометрических фигур;</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соблюдать последовательность при количественном и порядковом счёте.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читать таблицу, извлекать информацию, представленную в табличной форме.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комментировать ход сравнения двух объектов;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и использовать математические знаки;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строить предложения относительно заданного набора объектов.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принимать учебную задачу, удерживать её в процессе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действовать в соответствии с предложенным образцом, инструкцией;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Совместная деятельность способствует формированию умений: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2 КЛАСС</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Числа и величины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1D0D03">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Арифметические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1D0D0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Текстовые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Пространственные отношения и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1D0D03">
        <w:rPr>
          <w:rFonts w:ascii="Times New Roman" w:hAnsi="Times New Roman"/>
          <w:color w:val="000000"/>
          <w:sz w:val="28"/>
          <w:lang w:val="ru-RU"/>
        </w:rPr>
        <w:t>ломаной</w:t>
      </w:r>
      <w:proofErr w:type="gramEnd"/>
      <w:r w:rsidRPr="001D0D03">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Математическая информация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1D0D03">
        <w:rPr>
          <w:rFonts w:ascii="Times New Roman" w:hAnsi="Times New Roman"/>
          <w:color w:val="000000"/>
          <w:sz w:val="28"/>
          <w:lang w:val="ru-RU"/>
        </w:rPr>
        <w:t xml:space="preserve"> Конструирование утверждений с использованием слов «каждый», «все».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наблюдать математические отношения (часть – целое, больше – меньше) в окружающем мире;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обнаруживать модели геометрических фигур в окружающем мире;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вести поиск различных решений задачи (расчётной, с геометрическим содержанием);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подбирать примеры, подтверждающие суждение, вывод, ответ.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дополнять модели (схемы, изображения) готовыми числовыми данными.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комментировать ход вычислений;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объяснять выбор величины, соответствующей ситуации измерения;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текстовую задачу с заданным отношением (готовым решением) по образцу;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называть числа, величины, геометрические фигуры, обладающие заданным свойством;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записывать, читать число, числовое выражение;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конструировать утверждения с использованием слов «каждый», «все».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находить с помощью учителя причину возникшей ошибки или затруднения.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умения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совместно с учителем оценивать результаты выполнения общей работы.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lastRenderedPageBreak/>
        <w:t>3 КЛАСС</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Числа и величины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легче на…», «тяжелее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 xml:space="preserve">легче в…». </w:t>
      </w:r>
      <w:proofErr w:type="gramEnd"/>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Стоимость (единицы – рубль, копейка), установление отношения «дороже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дешевле на…», «дороже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дешевле в…».</w:t>
      </w:r>
      <w:proofErr w:type="gramEnd"/>
      <w:r w:rsidRPr="001D0D03">
        <w:rPr>
          <w:rFonts w:ascii="Times New Roman" w:hAnsi="Times New Roman"/>
          <w:color w:val="000000"/>
          <w:sz w:val="28"/>
          <w:lang w:val="ru-RU"/>
        </w:rPr>
        <w:t xml:space="preserve"> Соотношение «цена, количество, стоимость» в практической ситуации. </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Время (единица времени – секунда), установление отношения «быстрее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медленнее на…», «быстрее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медленнее в…».</w:t>
      </w:r>
      <w:proofErr w:type="gramEnd"/>
      <w:r w:rsidRPr="001D0D03">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Арифметические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1D0D03">
        <w:rPr>
          <w:rFonts w:ascii="Times New Roman" w:hAnsi="Times New Roman"/>
          <w:color w:val="000000"/>
          <w:sz w:val="28"/>
          <w:lang w:val="ru-RU"/>
        </w:rPr>
        <w:t>внетабличное</w:t>
      </w:r>
      <w:proofErr w:type="spellEnd"/>
      <w:r w:rsidRPr="001D0D03">
        <w:rPr>
          <w:rFonts w:ascii="Times New Roman" w:hAnsi="Times New Roman"/>
          <w:color w:val="000000"/>
          <w:sz w:val="28"/>
          <w:lang w:val="ru-RU"/>
        </w:rPr>
        <w:t xml:space="preserve"> умножение, деление, действия с круглыми числами).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Письменное сложение, вычитание чисел в пределах 1000. Действия с числами 0 и 1.</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Переместительное, сочетательное свойства сложения, умножения при вычислениях.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Нахождение неизвестного компонента арифметического действия.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Однородные величины: сложение и вычитание.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Текстовые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1D0D03">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меньше на…», «больше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1D0D03">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Пространственные отношения и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Периметр многоугольника: измерение, вычисление, запись равенства.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Математическая информация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Классификация объектов по двум признакам.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1D0D03">
        <w:rPr>
          <w:rFonts w:ascii="Times New Roman" w:hAnsi="Times New Roman"/>
          <w:color w:val="000000"/>
          <w:sz w:val="28"/>
          <w:lang w:val="ru-RU"/>
        </w:rPr>
        <w:t>Логические рассуждения</w:t>
      </w:r>
      <w:proofErr w:type="gramEnd"/>
      <w:r w:rsidRPr="001D0D03">
        <w:rPr>
          <w:rFonts w:ascii="Times New Roman" w:hAnsi="Times New Roman"/>
          <w:color w:val="000000"/>
          <w:sz w:val="28"/>
          <w:lang w:val="ru-RU"/>
        </w:rPr>
        <w:t xml:space="preserve"> со связками «если …, то …», «поэтому», «значит».</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приём вычисления, выполнения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конструировать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прикидывать размеры фигуры, её элементов;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понимать смысл зависимостей и математических отношений, описанных в задаче;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и использовать разные приёмы и алгоритмы вычисления;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соотносить начало, окончание, продолжительность события в практической ситуации;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моделировать предложенную практическую ситуацию;</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последовательность событий, действий сюжета текстовой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информацию, представленную в разных формах;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заполнять таблицы сложения и умножения, дополнять данными чертёж;</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соответствие между различными записями решения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математическую терминологию для описания отношений и зависимостей;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строить речевые высказывания для решения задач, составлять текстовую задачу;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объяснять на примерах отношения «больше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 xml:space="preserve">меньше </w:t>
      </w:r>
      <w:proofErr w:type="gramStart"/>
      <w:r w:rsidRPr="001D0D03">
        <w:rPr>
          <w:rFonts w:ascii="Times New Roman" w:hAnsi="Times New Roman"/>
          <w:color w:val="000000"/>
          <w:sz w:val="28"/>
          <w:lang w:val="ru-RU"/>
        </w:rPr>
        <w:t>на</w:t>
      </w:r>
      <w:proofErr w:type="gramEnd"/>
      <w:r w:rsidRPr="001D0D03">
        <w:rPr>
          <w:rFonts w:ascii="Times New Roman" w:hAnsi="Times New Roman"/>
          <w:color w:val="000000"/>
          <w:sz w:val="28"/>
          <w:lang w:val="ru-RU"/>
        </w:rPr>
        <w:t>…», «больше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меньше в…», «равно»;</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математическую символику для составления числовых выражений;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участвовать в обсуждении ошибок в ходе и результате выполнения вычисления.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проверять ход и результат выполнения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вести поиск ошибок, характеризовать их и исправлять;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формулировать ответ (вывод), подтверждать его объяснением, расчётами;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умения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совместно прикидку и оценку результата выполнения общей работы.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4 КЛАСС</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Числа и величины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Величины: сравнение объектов по массе, длине, площади, вместимости.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Единицы массы (</w:t>
      </w:r>
      <w:r w:rsidRPr="001D0D03">
        <w:rPr>
          <w:rFonts w:ascii="Times New Roman" w:hAnsi="Times New Roman"/>
          <w:color w:val="333333"/>
          <w:sz w:val="28"/>
          <w:lang w:val="ru-RU"/>
        </w:rPr>
        <w:t>центнер, тонна</w:t>
      </w:r>
      <w:proofErr w:type="gramStart"/>
      <w:r w:rsidRPr="001D0D03">
        <w:rPr>
          <w:rFonts w:ascii="Times New Roman" w:hAnsi="Times New Roman"/>
          <w:color w:val="333333"/>
          <w:sz w:val="28"/>
          <w:lang w:val="ru-RU"/>
        </w:rPr>
        <w:t>)</w:t>
      </w:r>
      <w:r w:rsidRPr="001D0D03">
        <w:rPr>
          <w:rFonts w:ascii="Times New Roman" w:hAnsi="Times New Roman"/>
          <w:color w:val="000000"/>
          <w:sz w:val="28"/>
          <w:lang w:val="ru-RU"/>
        </w:rPr>
        <w:t>и</w:t>
      </w:r>
      <w:proofErr w:type="gramEnd"/>
      <w:r w:rsidRPr="001D0D03">
        <w:rPr>
          <w:rFonts w:ascii="Times New Roman" w:hAnsi="Times New Roman"/>
          <w:color w:val="000000"/>
          <w:sz w:val="28"/>
          <w:lang w:val="ru-RU"/>
        </w:rPr>
        <w:t xml:space="preserve"> соотношения между ними.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Единицы времени (сутки, неделя, месяц, год, век), соотношения между ними.</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1D0D03">
        <w:rPr>
          <w:rFonts w:ascii="Times New Roman" w:hAnsi="Times New Roman"/>
          <w:color w:val="000000"/>
          <w:sz w:val="28"/>
          <w:lang w:val="ru-RU"/>
        </w:rPr>
        <w:t xml:space="preserve"> Соотношение между единицами в пределах 100 000.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Доля величины времени, массы, длины.</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lastRenderedPageBreak/>
        <w:t>Арифметические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Умножение и деление величины на однозначное число.</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Текстовые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1D0D03">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1D0D03">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Пространственные отношения и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Наглядные представления о симметрии.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1D0D03">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Периметр, площадь фигуры, составленной из двух </w:t>
      </w:r>
      <w:r w:rsidRPr="001D0D03">
        <w:rPr>
          <w:rFonts w:ascii="Calibri" w:hAnsi="Calibri"/>
          <w:color w:val="000000"/>
          <w:sz w:val="28"/>
          <w:lang w:val="ru-RU"/>
        </w:rPr>
        <w:t xml:space="preserve">– </w:t>
      </w:r>
      <w:r w:rsidRPr="001D0D03">
        <w:rPr>
          <w:rFonts w:ascii="Times New Roman" w:hAnsi="Times New Roman"/>
          <w:color w:val="000000"/>
          <w:sz w:val="28"/>
          <w:lang w:val="ru-RU"/>
        </w:rPr>
        <w:t>трёх прямоугольников (квадратов).</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Математическая информация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1D0D03">
        <w:rPr>
          <w:rFonts w:ascii="Times New Roman" w:hAnsi="Times New Roman"/>
          <w:color w:val="000000"/>
          <w:sz w:val="28"/>
          <w:lang w:val="ru-RU"/>
        </w:rPr>
        <w:t>логических рассуждений</w:t>
      </w:r>
      <w:proofErr w:type="gramEnd"/>
      <w:r w:rsidRPr="001D0D03">
        <w:rPr>
          <w:rFonts w:ascii="Times New Roman" w:hAnsi="Times New Roman"/>
          <w:color w:val="000000"/>
          <w:sz w:val="28"/>
          <w:lang w:val="ru-RU"/>
        </w:rPr>
        <w:t xml:space="preserve"> при решении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1D0D03">
        <w:rPr>
          <w:rFonts w:ascii="Times New Roman" w:hAnsi="Times New Roman"/>
          <w:color w:val="000000"/>
          <w:sz w:val="28"/>
          <w:lang w:val="ru-RU"/>
        </w:rPr>
        <w:t>обучающихся</w:t>
      </w:r>
      <w:proofErr w:type="gramEnd"/>
      <w:r w:rsidRPr="001D0D03">
        <w:rPr>
          <w:rFonts w:ascii="Times New Roman" w:hAnsi="Times New Roman"/>
          <w:color w:val="000000"/>
          <w:sz w:val="28"/>
          <w:lang w:val="ru-RU"/>
        </w:rPr>
        <w:t xml:space="preserve"> начального общего образования).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Алгоритмы решения изученных учебных и практических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обнаруживать модели изученных геометрических фигур в окружающем мире;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1D0D03">
        <w:rPr>
          <w:rFonts w:ascii="Times New Roman" w:hAnsi="Times New Roman"/>
          <w:color w:val="000000"/>
          <w:sz w:val="28"/>
          <w:lang w:val="ru-RU"/>
        </w:rPr>
        <w:t>ломаная</w:t>
      </w:r>
      <w:proofErr w:type="gramEnd"/>
      <w:r w:rsidRPr="001D0D03">
        <w:rPr>
          <w:rFonts w:ascii="Times New Roman" w:hAnsi="Times New Roman"/>
          <w:color w:val="000000"/>
          <w:sz w:val="28"/>
          <w:lang w:val="ru-RU"/>
        </w:rPr>
        <w:t xml:space="preserve"> определённой длины, квадрат с заданным периметром);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классифицировать объекты по 1–2 выбранным признакам;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представлять информацию в разных формах;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извлекать и интерпретировать информацию, представленную в таблице, на диаграмме;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приводить примеры и </w:t>
      </w:r>
      <w:proofErr w:type="spellStart"/>
      <w:r w:rsidRPr="001D0D03">
        <w:rPr>
          <w:rFonts w:ascii="Times New Roman" w:hAnsi="Times New Roman"/>
          <w:color w:val="000000"/>
          <w:sz w:val="28"/>
          <w:lang w:val="ru-RU"/>
        </w:rPr>
        <w:t>контрпримеры</w:t>
      </w:r>
      <w:proofErr w:type="spellEnd"/>
      <w:r w:rsidRPr="001D0D03">
        <w:rPr>
          <w:rFonts w:ascii="Times New Roman" w:hAnsi="Times New Roman"/>
          <w:color w:val="000000"/>
          <w:sz w:val="28"/>
          <w:lang w:val="ru-RU"/>
        </w:rPr>
        <w:t xml:space="preserve"> для подтверждения или опровержения вывода, гипотезы;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конструировать, читать числовое выражение;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описывать практическую ситуацию с использованием изученной терминологии;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инструкцию, записывать рассуждение;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самостоятельно выполнять прикидку и оценку результата измерений;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исправлять, прогнозировать ошибки и трудности в решении учебной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 обучающегося будут сформированы следующие умения совместной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1D0D0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8719D" w:rsidRPr="001D0D03" w:rsidRDefault="0038719D">
      <w:pPr>
        <w:rPr>
          <w:lang w:val="ru-RU"/>
        </w:rPr>
        <w:sectPr w:rsidR="0038719D" w:rsidRPr="001D0D03">
          <w:pgSz w:w="11906" w:h="16383"/>
          <w:pgMar w:top="1134" w:right="850" w:bottom="1134" w:left="1701" w:header="720" w:footer="720" w:gutter="0"/>
          <w:cols w:space="720"/>
        </w:sectPr>
      </w:pPr>
    </w:p>
    <w:p w:rsidR="0038719D" w:rsidRPr="001D0D03" w:rsidRDefault="0023074C">
      <w:pPr>
        <w:spacing w:after="0" w:line="264" w:lineRule="auto"/>
        <w:ind w:left="120"/>
        <w:jc w:val="both"/>
        <w:rPr>
          <w:lang w:val="ru-RU"/>
        </w:rPr>
      </w:pPr>
      <w:bookmarkStart w:id="9" w:name="block-3910360"/>
      <w:bookmarkEnd w:id="8"/>
      <w:r w:rsidRPr="001D0D0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ЛИЧНОСТНЫЕ РЕЗУЛЬТАТЫ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1D0D03">
        <w:rPr>
          <w:rFonts w:ascii="Times New Roman" w:hAnsi="Times New Roman"/>
          <w:color w:val="000000"/>
          <w:sz w:val="28"/>
          <w:lang w:val="ru-RU"/>
        </w:rPr>
        <w:t>у</w:t>
      </w:r>
      <w:proofErr w:type="gramEnd"/>
      <w:r w:rsidRPr="001D0D03">
        <w:rPr>
          <w:rFonts w:ascii="Times New Roman" w:hAnsi="Times New Roman"/>
          <w:color w:val="000000"/>
          <w:sz w:val="28"/>
          <w:lang w:val="ru-RU"/>
        </w:rPr>
        <w:t xml:space="preserve"> обучающегося будут сформированы следующие личностные результаты: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осваивать навыки организации безопасного поведения в информационной среде;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МЕТАПРЕДМЕТНЫЕ РЕЗУЛЬТАТЫ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Познавательные универсальные учебные действия</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Базовые логические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1D0D03">
        <w:rPr>
          <w:rFonts w:ascii="Calibri" w:hAnsi="Calibri"/>
          <w:color w:val="000000"/>
          <w:sz w:val="28"/>
          <w:lang w:val="ru-RU"/>
        </w:rPr>
        <w:t xml:space="preserve">– </w:t>
      </w:r>
      <w:r w:rsidRPr="001D0D03">
        <w:rPr>
          <w:rFonts w:ascii="Times New Roman" w:hAnsi="Times New Roman"/>
          <w:color w:val="000000"/>
          <w:sz w:val="28"/>
          <w:lang w:val="ru-RU"/>
        </w:rPr>
        <w:t>целое», «причина</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 xml:space="preserve">следствие», </w:t>
      </w:r>
      <w:r w:rsidRPr="001D0D03">
        <w:rPr>
          <w:rFonts w:ascii="Calibri" w:hAnsi="Calibri"/>
          <w:color w:val="000000"/>
          <w:sz w:val="28"/>
          <w:lang w:val="ru-RU"/>
        </w:rPr>
        <w:t>«</w:t>
      </w:r>
      <w:r w:rsidRPr="001D0D03">
        <w:rPr>
          <w:rFonts w:ascii="Times New Roman" w:hAnsi="Times New Roman"/>
          <w:color w:val="000000"/>
          <w:sz w:val="28"/>
          <w:lang w:val="ru-RU"/>
        </w:rPr>
        <w:t>протяжённость</w:t>
      </w:r>
      <w:r w:rsidRPr="001D0D03">
        <w:rPr>
          <w:rFonts w:ascii="Calibri" w:hAnsi="Calibri"/>
          <w:color w:val="000000"/>
          <w:sz w:val="28"/>
          <w:lang w:val="ru-RU"/>
        </w:rPr>
        <w:t>»</w:t>
      </w:r>
      <w:r w:rsidRPr="001D0D03">
        <w:rPr>
          <w:rFonts w:ascii="Times New Roman" w:hAnsi="Times New Roman"/>
          <w:color w:val="000000"/>
          <w:sz w:val="28"/>
          <w:lang w:val="ru-RU"/>
        </w:rPr>
        <w:t>);</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Базовые исследовательские действия: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применять изученные методы познания (измерение, моделирование, перебор вариантов).</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Работа с информацией: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Коммуникативные универсальные учебные действия</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Общение: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конструировать утверждения, проверять их истинность;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комментировать процесс вычисления, построения, решения;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объяснять полученный ответ с использованием изученной терминологии;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1D0D03">
        <w:rPr>
          <w:rFonts w:ascii="Times New Roman" w:hAnsi="Times New Roman"/>
          <w:color w:val="000000"/>
          <w:sz w:val="28"/>
          <w:lang w:val="ru-RU"/>
        </w:rPr>
        <w:t>деформированные</w:t>
      </w:r>
      <w:proofErr w:type="gramEnd"/>
      <w:r w:rsidRPr="001D0D03">
        <w:rPr>
          <w:rFonts w:ascii="Times New Roman" w:hAnsi="Times New Roman"/>
          <w:color w:val="000000"/>
          <w:sz w:val="28"/>
          <w:lang w:val="ru-RU"/>
        </w:rPr>
        <w:t>;</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самостоятельно составлять тексты заданий, аналогичные </w:t>
      </w:r>
      <w:proofErr w:type="gramStart"/>
      <w:r w:rsidRPr="001D0D03">
        <w:rPr>
          <w:rFonts w:ascii="Times New Roman" w:hAnsi="Times New Roman"/>
          <w:color w:val="000000"/>
          <w:sz w:val="28"/>
          <w:lang w:val="ru-RU"/>
        </w:rPr>
        <w:t>типовым</w:t>
      </w:r>
      <w:proofErr w:type="gramEnd"/>
      <w:r w:rsidRPr="001D0D03">
        <w:rPr>
          <w:rFonts w:ascii="Times New Roman" w:hAnsi="Times New Roman"/>
          <w:color w:val="000000"/>
          <w:sz w:val="28"/>
          <w:lang w:val="ru-RU"/>
        </w:rPr>
        <w:t xml:space="preserve"> изученным.</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Регулятивные универсальные учебные действия</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Самоорганизация: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планировать действия по решению учебной задачи для получения результата;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Самоконтроль (рефлексия):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осуществлять контроль процесса и результата своей деятельности;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и при необходимости корректировать способы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оценивать рациональность своих действий, давать им качественную характеристику.</w:t>
      </w:r>
    </w:p>
    <w:p w:rsidR="0038719D" w:rsidRPr="001D0D03" w:rsidRDefault="0023074C">
      <w:pPr>
        <w:spacing w:after="0" w:line="264" w:lineRule="auto"/>
        <w:ind w:firstLine="600"/>
        <w:jc w:val="both"/>
        <w:rPr>
          <w:lang w:val="ru-RU"/>
        </w:rPr>
      </w:pPr>
      <w:r w:rsidRPr="001D0D03">
        <w:rPr>
          <w:rFonts w:ascii="Times New Roman" w:hAnsi="Times New Roman"/>
          <w:b/>
          <w:color w:val="000000"/>
          <w:sz w:val="28"/>
          <w:lang w:val="ru-RU"/>
        </w:rPr>
        <w:t>Совместная деятельность: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D0D03">
        <w:rPr>
          <w:rFonts w:ascii="Times New Roman" w:hAnsi="Times New Roman"/>
          <w:color w:val="000000"/>
          <w:sz w:val="28"/>
          <w:lang w:val="ru-RU"/>
        </w:rPr>
        <w:t>контрпримеров</w:t>
      </w:r>
      <w:proofErr w:type="spellEnd"/>
      <w:r w:rsidRPr="001D0D03">
        <w:rPr>
          <w:rFonts w:ascii="Times New Roman" w:hAnsi="Times New Roman"/>
          <w:color w:val="000000"/>
          <w:sz w:val="28"/>
          <w:lang w:val="ru-RU"/>
        </w:rPr>
        <w:t xml:space="preserve">), </w:t>
      </w:r>
      <w:r w:rsidRPr="001D0D0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b/>
          <w:color w:val="000000"/>
          <w:sz w:val="28"/>
          <w:lang w:val="ru-RU"/>
        </w:rPr>
        <w:t>ПРЕДМЕТНЫЕ РЕЗУЛЬТАТЫ</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color w:val="000000"/>
          <w:sz w:val="28"/>
          <w:lang w:val="ru-RU"/>
        </w:rPr>
        <w:t>К концу обучения в</w:t>
      </w:r>
      <w:r w:rsidRPr="001D0D03">
        <w:rPr>
          <w:rFonts w:ascii="Times New Roman" w:hAnsi="Times New Roman"/>
          <w:b/>
          <w:color w:val="000000"/>
          <w:sz w:val="28"/>
          <w:lang w:val="ru-RU"/>
        </w:rPr>
        <w:t xml:space="preserve"> 1 классе</w:t>
      </w:r>
      <w:r w:rsidRPr="001D0D03">
        <w:rPr>
          <w:rFonts w:ascii="Times New Roman" w:hAnsi="Times New Roman"/>
          <w:color w:val="000000"/>
          <w:sz w:val="28"/>
          <w:lang w:val="ru-RU"/>
        </w:rPr>
        <w:t xml:space="preserve"> у обучающегося будут сформированы следующие умения: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записывать, сравнивать, упорядочивать числа от 0 до 20;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пересчитывать различные объекты, устанавливать порядковый номер объекта;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числа, большее или меньшее данного числа на заданное число;</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1D0D03">
        <w:rPr>
          <w:rFonts w:ascii="Calibri" w:hAnsi="Calibri"/>
          <w:color w:val="000000"/>
          <w:sz w:val="28"/>
          <w:lang w:val="ru-RU"/>
        </w:rPr>
        <w:t xml:space="preserve">– </w:t>
      </w:r>
      <w:r w:rsidRPr="001D0D03">
        <w:rPr>
          <w:rFonts w:ascii="Times New Roman" w:hAnsi="Times New Roman"/>
          <w:color w:val="000000"/>
          <w:sz w:val="28"/>
          <w:lang w:val="ru-RU"/>
        </w:rPr>
        <w:t>короче», «выше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ниже», «шире</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уже»;</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измерять длину отрезка (в </w:t>
      </w:r>
      <w:proofErr w:type="gramStart"/>
      <w:r w:rsidRPr="001D0D03">
        <w:rPr>
          <w:rFonts w:ascii="Times New Roman" w:hAnsi="Times New Roman"/>
          <w:color w:val="000000"/>
          <w:sz w:val="28"/>
          <w:lang w:val="ru-RU"/>
        </w:rPr>
        <w:t>см</w:t>
      </w:r>
      <w:proofErr w:type="gramEnd"/>
      <w:r w:rsidRPr="001D0D03">
        <w:rPr>
          <w:rFonts w:ascii="Times New Roman" w:hAnsi="Times New Roman"/>
          <w:color w:val="000000"/>
          <w:sz w:val="28"/>
          <w:lang w:val="ru-RU"/>
        </w:rPr>
        <w:t>), чертить отрезок заданной длины;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число и цифру;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между объектами соотношения: «слева</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справа», «спереди</w:t>
      </w:r>
      <w:r w:rsidRPr="001D0D03">
        <w:rPr>
          <w:rFonts w:ascii="Times New Roman" w:hAnsi="Times New Roman"/>
          <w:color w:val="333333"/>
          <w:sz w:val="28"/>
          <w:lang w:val="ru-RU"/>
        </w:rPr>
        <w:t xml:space="preserve"> – </w:t>
      </w:r>
      <w:r w:rsidRPr="001D0D03">
        <w:rPr>
          <w:rFonts w:ascii="Times New Roman" w:hAnsi="Times New Roman"/>
          <w:color w:val="000000"/>
          <w:sz w:val="28"/>
          <w:lang w:val="ru-RU"/>
        </w:rPr>
        <w:t xml:space="preserve">сзади», </w:t>
      </w:r>
      <w:r w:rsidRPr="001D0D03">
        <w:rPr>
          <w:rFonts w:ascii="Times New Roman" w:hAnsi="Times New Roman"/>
          <w:color w:val="333333"/>
          <w:sz w:val="28"/>
          <w:lang w:val="ru-RU"/>
        </w:rPr>
        <w:t>«</w:t>
      </w:r>
      <w:r w:rsidRPr="001D0D03">
        <w:rPr>
          <w:rFonts w:ascii="Times New Roman" w:hAnsi="Times New Roman"/>
          <w:color w:val="000000"/>
          <w:sz w:val="28"/>
          <w:lang w:val="ru-RU"/>
        </w:rPr>
        <w:t>между</w:t>
      </w:r>
      <w:r w:rsidRPr="001D0D03">
        <w:rPr>
          <w:rFonts w:ascii="Times New Roman" w:hAnsi="Times New Roman"/>
          <w:color w:val="333333"/>
          <w:sz w:val="28"/>
          <w:lang w:val="ru-RU"/>
        </w:rPr>
        <w:t>»</w:t>
      </w:r>
      <w:r w:rsidRPr="001D0D03">
        <w:rPr>
          <w:rFonts w:ascii="Times New Roman" w:hAnsi="Times New Roman"/>
          <w:color w:val="000000"/>
          <w:sz w:val="28"/>
          <w:lang w:val="ru-RU"/>
        </w:rPr>
        <w:t>;</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два объекта (числа, геометрические фигуры);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распределять объекты на две группы по заданному основанию.</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color w:val="000000"/>
          <w:sz w:val="28"/>
          <w:lang w:val="ru-RU"/>
        </w:rPr>
        <w:t>К концу обучения во</w:t>
      </w:r>
      <w:r w:rsidRPr="001D0D03">
        <w:rPr>
          <w:rFonts w:ascii="Times New Roman" w:hAnsi="Times New Roman"/>
          <w:b/>
          <w:i/>
          <w:color w:val="000000"/>
          <w:sz w:val="28"/>
          <w:lang w:val="ru-RU"/>
        </w:rPr>
        <w:t xml:space="preserve"> </w:t>
      </w:r>
      <w:r w:rsidRPr="001D0D03">
        <w:rPr>
          <w:rFonts w:ascii="Times New Roman" w:hAnsi="Times New Roman"/>
          <w:b/>
          <w:color w:val="000000"/>
          <w:sz w:val="28"/>
          <w:lang w:val="ru-RU"/>
        </w:rPr>
        <w:t>2 классе</w:t>
      </w:r>
      <w:r w:rsidRPr="001D0D03">
        <w:rPr>
          <w:rFonts w:ascii="Times New Roman" w:hAnsi="Times New Roman"/>
          <w:color w:val="000000"/>
          <w:sz w:val="28"/>
          <w:lang w:val="ru-RU"/>
        </w:rPr>
        <w:t xml:space="preserve"> у обучающегося будут сформированы следующие умения: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записывать, сравнивать, упорядочивать числа в пределах 100;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1D0D03">
        <w:rPr>
          <w:rFonts w:ascii="Times New Roman" w:hAnsi="Times New Roman"/>
          <w:color w:val="000000"/>
          <w:sz w:val="28"/>
          <w:lang w:val="ru-RU"/>
        </w:rPr>
        <w:t>умножение</w:t>
      </w:r>
      <w:proofErr w:type="gramEnd"/>
      <w:r w:rsidRPr="001D0D03">
        <w:rPr>
          <w:rFonts w:ascii="Times New Roman" w:hAnsi="Times New Roman"/>
          <w:color w:val="000000"/>
          <w:sz w:val="28"/>
          <w:lang w:val="ru-RU"/>
        </w:rPr>
        <w:t xml:space="preserve"> и деление в пределах 50 с использованием таблицы умножения;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неизвестный компонент сложения, вычитания;</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1D0D03">
        <w:rPr>
          <w:rFonts w:ascii="Times New Roman" w:hAnsi="Times New Roman"/>
          <w:color w:val="000000"/>
          <w:sz w:val="28"/>
          <w:lang w:val="ru-RU"/>
        </w:rPr>
        <w:t>на</w:t>
      </w:r>
      <w:proofErr w:type="gramEnd"/>
      <w:r w:rsidRPr="001D0D03">
        <w:rPr>
          <w:rFonts w:ascii="Times New Roman" w:hAnsi="Times New Roman"/>
          <w:color w:val="000000"/>
          <w:sz w:val="28"/>
          <w:lang w:val="ru-RU"/>
        </w:rPr>
        <w:t>»;</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различать и называть геометрические фигуры: прямой угол, </w:t>
      </w:r>
      <w:proofErr w:type="gramStart"/>
      <w:r w:rsidRPr="001D0D03">
        <w:rPr>
          <w:rFonts w:ascii="Times New Roman" w:hAnsi="Times New Roman"/>
          <w:color w:val="000000"/>
          <w:sz w:val="28"/>
          <w:lang w:val="ru-RU"/>
        </w:rPr>
        <w:t>ломаную</w:t>
      </w:r>
      <w:proofErr w:type="gramEnd"/>
      <w:r w:rsidRPr="001D0D03">
        <w:rPr>
          <w:rFonts w:ascii="Times New Roman" w:hAnsi="Times New Roman"/>
          <w:color w:val="000000"/>
          <w:sz w:val="28"/>
          <w:lang w:val="ru-RU"/>
        </w:rPr>
        <w:t>, многоугольник;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измерение длин реальных объектов с помощью линейки;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проводить одно-</w:t>
      </w:r>
      <w:proofErr w:type="spellStart"/>
      <w:r w:rsidRPr="001D0D03">
        <w:rPr>
          <w:rFonts w:ascii="Times New Roman" w:hAnsi="Times New Roman"/>
          <w:color w:val="000000"/>
          <w:sz w:val="28"/>
          <w:lang w:val="ru-RU"/>
        </w:rPr>
        <w:t>двухшаговые</w:t>
      </w:r>
      <w:proofErr w:type="spellEnd"/>
      <w:r w:rsidRPr="001D0D03">
        <w:rPr>
          <w:rFonts w:ascii="Times New Roman" w:hAnsi="Times New Roman"/>
          <w:color w:val="000000"/>
          <w:sz w:val="28"/>
          <w:lang w:val="ru-RU"/>
        </w:rPr>
        <w:t xml:space="preserve"> </w:t>
      </w:r>
      <w:proofErr w:type="gramStart"/>
      <w:r w:rsidRPr="001D0D03">
        <w:rPr>
          <w:rFonts w:ascii="Times New Roman" w:hAnsi="Times New Roman"/>
          <w:color w:val="000000"/>
          <w:sz w:val="28"/>
          <w:lang w:val="ru-RU"/>
        </w:rPr>
        <w:t>логические рассуждения</w:t>
      </w:r>
      <w:proofErr w:type="gramEnd"/>
      <w:r w:rsidRPr="001D0D03">
        <w:rPr>
          <w:rFonts w:ascii="Times New Roman" w:hAnsi="Times New Roman"/>
          <w:color w:val="000000"/>
          <w:sz w:val="28"/>
          <w:lang w:val="ru-RU"/>
        </w:rPr>
        <w:t xml:space="preserve"> и делать выводы;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закономерность в ряду объектов (чисел, геометрических фигур);</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группы объектов (находить общее, различное);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обнаруживать модели геометрических фигур в окружающем мире;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подбирать примеры, подтверждающие суждение, ответ;</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(дополнять) текстовую задачу;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проверять правильность вычисления, измерения.</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color w:val="000000"/>
          <w:sz w:val="28"/>
          <w:lang w:val="ru-RU"/>
        </w:rPr>
        <w:t xml:space="preserve">К концу обучения в </w:t>
      </w:r>
      <w:r w:rsidRPr="001D0D03">
        <w:rPr>
          <w:rFonts w:ascii="Times New Roman" w:hAnsi="Times New Roman"/>
          <w:b/>
          <w:color w:val="000000"/>
          <w:sz w:val="28"/>
          <w:lang w:val="ru-RU"/>
        </w:rPr>
        <w:t>3 классе</w:t>
      </w:r>
      <w:r w:rsidRPr="001D0D03">
        <w:rPr>
          <w:rFonts w:ascii="Times New Roman" w:hAnsi="Times New Roman"/>
          <w:color w:val="000000"/>
          <w:sz w:val="28"/>
          <w:lang w:val="ru-RU"/>
        </w:rPr>
        <w:t xml:space="preserve"> у обучающегося будут сформированы следующие умения: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записывать, сравнивать, упорядочивать числа в пределах 1000;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действия умножение и деление с числами 0 и 1;</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неизвестный компонент арифметического действия;</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1D0D03">
        <w:rPr>
          <w:rFonts w:ascii="Times New Roman" w:hAnsi="Times New Roman"/>
          <w:color w:val="000000"/>
          <w:sz w:val="28"/>
          <w:lang w:val="ru-RU"/>
        </w:rPr>
        <w:t>на</w:t>
      </w:r>
      <w:proofErr w:type="gramEnd"/>
      <w:r w:rsidRPr="001D0D03">
        <w:rPr>
          <w:rFonts w:ascii="Times New Roman" w:hAnsi="Times New Roman"/>
          <w:color w:val="000000"/>
          <w:sz w:val="28"/>
          <w:lang w:val="ru-RU"/>
        </w:rPr>
        <w:t xml:space="preserve"> или 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называть, находить долю величины (половина, четверть);</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величины, выраженные долями;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фигуры по площади (наложение, сопоставление числовых значений);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периметр прямоугольника (квадрата), площадь прямоугольника (квадрата);</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формулировать утверждение (вывод), строить </w:t>
      </w:r>
      <w:proofErr w:type="gramStart"/>
      <w:r w:rsidRPr="001D0D03">
        <w:rPr>
          <w:rFonts w:ascii="Times New Roman" w:hAnsi="Times New Roman"/>
          <w:color w:val="000000"/>
          <w:sz w:val="28"/>
          <w:lang w:val="ru-RU"/>
        </w:rPr>
        <w:t>логические рассуждения</w:t>
      </w:r>
      <w:proofErr w:type="gramEnd"/>
      <w:r w:rsidRPr="001D0D03">
        <w:rPr>
          <w:rFonts w:ascii="Times New Roman" w:hAnsi="Times New Roman"/>
          <w:color w:val="000000"/>
          <w:sz w:val="28"/>
          <w:lang w:val="ru-RU"/>
        </w:rPr>
        <w:t xml:space="preserve"> (одно-</w:t>
      </w:r>
      <w:proofErr w:type="spellStart"/>
      <w:r w:rsidRPr="001D0D03">
        <w:rPr>
          <w:rFonts w:ascii="Times New Roman" w:hAnsi="Times New Roman"/>
          <w:color w:val="000000"/>
          <w:sz w:val="28"/>
          <w:lang w:val="ru-RU"/>
        </w:rPr>
        <w:t>двухшаговые</w:t>
      </w:r>
      <w:proofErr w:type="spellEnd"/>
      <w:r w:rsidRPr="001D0D03">
        <w:rPr>
          <w:rFonts w:ascii="Times New Roman" w:hAnsi="Times New Roman"/>
          <w:color w:val="000000"/>
          <w:sz w:val="28"/>
          <w:lang w:val="ru-RU"/>
        </w:rPr>
        <w:t>), в том числе с использованием изученных связок;</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классифицировать объекты по одному-двум признакам;</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сравнивать математические объекты (находить общее, различное, уникальное);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выбирать верное решение математической задачи.</w:t>
      </w:r>
    </w:p>
    <w:p w:rsidR="0038719D" w:rsidRPr="001D0D03" w:rsidRDefault="0038719D">
      <w:pPr>
        <w:spacing w:after="0" w:line="264" w:lineRule="auto"/>
        <w:ind w:left="120"/>
        <w:jc w:val="both"/>
        <w:rPr>
          <w:lang w:val="ru-RU"/>
        </w:rPr>
      </w:pPr>
    </w:p>
    <w:p w:rsidR="0038719D" w:rsidRPr="001D0D03" w:rsidRDefault="0023074C">
      <w:pPr>
        <w:spacing w:after="0" w:line="264" w:lineRule="auto"/>
        <w:ind w:left="120"/>
        <w:jc w:val="both"/>
        <w:rPr>
          <w:lang w:val="ru-RU"/>
        </w:rPr>
      </w:pPr>
      <w:r w:rsidRPr="001D0D03">
        <w:rPr>
          <w:rFonts w:ascii="Times New Roman" w:hAnsi="Times New Roman"/>
          <w:color w:val="000000"/>
          <w:sz w:val="28"/>
          <w:lang w:val="ru-RU"/>
        </w:rPr>
        <w:t>К концу обучения в</w:t>
      </w:r>
      <w:r w:rsidRPr="001D0D03">
        <w:rPr>
          <w:rFonts w:ascii="Times New Roman" w:hAnsi="Times New Roman"/>
          <w:b/>
          <w:color w:val="000000"/>
          <w:sz w:val="28"/>
          <w:lang w:val="ru-RU"/>
        </w:rPr>
        <w:t xml:space="preserve"> 4 классе</w:t>
      </w:r>
      <w:r w:rsidRPr="001D0D03">
        <w:rPr>
          <w:rFonts w:ascii="Times New Roman" w:hAnsi="Times New Roman"/>
          <w:color w:val="000000"/>
          <w:sz w:val="28"/>
          <w:lang w:val="ru-RU"/>
        </w:rPr>
        <w:t xml:space="preserve"> у обучающегося будут сформированы следующие умения:</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читать, записывать, сравнивать, упорядочивать многозначные числа;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долю величины, величину по её доле;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находить неизвестный компонент арифметического действия;</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8719D" w:rsidRPr="001D0D03" w:rsidRDefault="0023074C">
      <w:pPr>
        <w:spacing w:after="0" w:line="264" w:lineRule="auto"/>
        <w:ind w:firstLine="600"/>
        <w:jc w:val="both"/>
        <w:rPr>
          <w:lang w:val="ru-RU"/>
        </w:rPr>
      </w:pPr>
      <w:proofErr w:type="gramStart"/>
      <w:r w:rsidRPr="001D0D0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1D0D03">
        <w:rPr>
          <w:rFonts w:ascii="Times New Roman" w:hAnsi="Times New Roman"/>
          <w:color w:val="000000"/>
          <w:sz w:val="28"/>
          <w:lang w:val="ru-RU"/>
        </w:rPr>
        <w:t>контрпример</w:t>
      </w:r>
      <w:proofErr w:type="spellEnd"/>
      <w:r w:rsidRPr="001D0D03">
        <w:rPr>
          <w:rFonts w:ascii="Times New Roman" w:hAnsi="Times New Roman"/>
          <w:color w:val="000000"/>
          <w:sz w:val="28"/>
          <w:lang w:val="ru-RU"/>
        </w:rPr>
        <w:t xml:space="preserve">; </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lastRenderedPageBreak/>
        <w:t xml:space="preserve">формулировать утверждение (вывод), строить </w:t>
      </w:r>
      <w:proofErr w:type="gramStart"/>
      <w:r w:rsidRPr="001D0D03">
        <w:rPr>
          <w:rFonts w:ascii="Times New Roman" w:hAnsi="Times New Roman"/>
          <w:color w:val="000000"/>
          <w:sz w:val="28"/>
          <w:lang w:val="ru-RU"/>
        </w:rPr>
        <w:t>логические рассуждения</w:t>
      </w:r>
      <w:proofErr w:type="gramEnd"/>
      <w:r w:rsidRPr="001D0D03">
        <w:rPr>
          <w:rFonts w:ascii="Times New Roman" w:hAnsi="Times New Roman"/>
          <w:color w:val="000000"/>
          <w:sz w:val="28"/>
          <w:lang w:val="ru-RU"/>
        </w:rPr>
        <w:t xml:space="preserve"> (двух-</w:t>
      </w:r>
      <w:proofErr w:type="spellStart"/>
      <w:r w:rsidRPr="001D0D03">
        <w:rPr>
          <w:rFonts w:ascii="Times New Roman" w:hAnsi="Times New Roman"/>
          <w:color w:val="000000"/>
          <w:sz w:val="28"/>
          <w:lang w:val="ru-RU"/>
        </w:rPr>
        <w:t>трёхшаговые</w:t>
      </w:r>
      <w:proofErr w:type="spellEnd"/>
      <w:r w:rsidRPr="001D0D03">
        <w:rPr>
          <w:rFonts w:ascii="Times New Roman" w:hAnsi="Times New Roman"/>
          <w:color w:val="000000"/>
          <w:sz w:val="28"/>
          <w:lang w:val="ru-RU"/>
        </w:rPr>
        <w:t>);</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заполнять данными предложенную таблицу, столбчатую диаграмму;</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составлять модель текстовой задачи, числовое выражение;</w:t>
      </w:r>
    </w:p>
    <w:p w:rsidR="0038719D" w:rsidRPr="001D0D03" w:rsidRDefault="0023074C">
      <w:pPr>
        <w:spacing w:after="0" w:line="264" w:lineRule="auto"/>
        <w:ind w:firstLine="600"/>
        <w:jc w:val="both"/>
        <w:rPr>
          <w:lang w:val="ru-RU"/>
        </w:rPr>
      </w:pPr>
      <w:r w:rsidRPr="001D0D03">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1D0D03">
        <w:rPr>
          <w:rFonts w:ascii="Times New Roman" w:hAnsi="Times New Roman"/>
          <w:color w:val="000000"/>
          <w:sz w:val="28"/>
          <w:lang w:val="ru-RU"/>
        </w:rPr>
        <w:t>предложенных</w:t>
      </w:r>
      <w:proofErr w:type="gramEnd"/>
      <w:r w:rsidRPr="001D0D03">
        <w:rPr>
          <w:rFonts w:ascii="Times New Roman" w:hAnsi="Times New Roman"/>
          <w:color w:val="000000"/>
          <w:sz w:val="28"/>
          <w:lang w:val="ru-RU"/>
        </w:rPr>
        <w:t>.</w:t>
      </w:r>
    </w:p>
    <w:p w:rsidR="0038719D" w:rsidRPr="001D0D03" w:rsidRDefault="0038719D">
      <w:pPr>
        <w:rPr>
          <w:lang w:val="ru-RU"/>
        </w:rPr>
        <w:sectPr w:rsidR="0038719D" w:rsidRPr="001D0D03">
          <w:pgSz w:w="11906" w:h="16383"/>
          <w:pgMar w:top="1134" w:right="850" w:bottom="1134" w:left="1701" w:header="720" w:footer="720" w:gutter="0"/>
          <w:cols w:space="720"/>
        </w:sectPr>
      </w:pPr>
    </w:p>
    <w:p w:rsidR="0038719D" w:rsidRDefault="0023074C">
      <w:pPr>
        <w:spacing w:after="0"/>
        <w:ind w:left="120"/>
      </w:pPr>
      <w:bookmarkStart w:id="10" w:name="block-3910361"/>
      <w:bookmarkEnd w:id="9"/>
      <w:r w:rsidRPr="001D0D0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719D" w:rsidRDefault="0023074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849"/>
      </w:tblGrid>
      <w:tr w:rsidR="0038719D">
        <w:trPr>
          <w:trHeight w:val="144"/>
          <w:tblCellSpacing w:w="20" w:type="nil"/>
        </w:trPr>
        <w:tc>
          <w:tcPr>
            <w:tcW w:w="501" w:type="dxa"/>
            <w:vMerge w:val="restart"/>
            <w:tcMar>
              <w:top w:w="50" w:type="dxa"/>
              <w:left w:w="100" w:type="dxa"/>
            </w:tcMar>
            <w:vAlign w:val="center"/>
          </w:tcPr>
          <w:p w:rsidR="0038719D" w:rsidRDefault="0023074C">
            <w:pPr>
              <w:spacing w:after="0"/>
              <w:ind w:left="135"/>
            </w:pPr>
            <w:r>
              <w:rPr>
                <w:rFonts w:ascii="Times New Roman" w:hAnsi="Times New Roman"/>
                <w:b/>
                <w:color w:val="000000"/>
                <w:sz w:val="24"/>
              </w:rPr>
              <w:t xml:space="preserve">№ п/п </w:t>
            </w:r>
          </w:p>
          <w:p w:rsidR="0038719D" w:rsidRDefault="0038719D">
            <w:pPr>
              <w:spacing w:after="0"/>
              <w:ind w:left="135"/>
            </w:pPr>
          </w:p>
        </w:tc>
        <w:tc>
          <w:tcPr>
            <w:tcW w:w="2992"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719D" w:rsidRDefault="0038719D">
            <w:pPr>
              <w:spacing w:after="0"/>
              <w:ind w:left="135"/>
            </w:pPr>
          </w:p>
        </w:tc>
        <w:tc>
          <w:tcPr>
            <w:tcW w:w="0" w:type="auto"/>
            <w:gridSpan w:val="3"/>
            <w:tcMar>
              <w:top w:w="50" w:type="dxa"/>
              <w:left w:w="100" w:type="dxa"/>
            </w:tcMar>
            <w:vAlign w:val="center"/>
          </w:tcPr>
          <w:p w:rsidR="0038719D" w:rsidRDefault="002307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719D" w:rsidRDefault="0038719D">
            <w:pPr>
              <w:spacing w:after="0"/>
              <w:ind w:left="135"/>
            </w:pPr>
          </w:p>
        </w:tc>
      </w:tr>
      <w:tr w:rsidR="0038719D">
        <w:trPr>
          <w:trHeight w:val="144"/>
          <w:tblCellSpacing w:w="20" w:type="nil"/>
        </w:trPr>
        <w:tc>
          <w:tcPr>
            <w:tcW w:w="0" w:type="auto"/>
            <w:vMerge/>
            <w:tcBorders>
              <w:top w:val="nil"/>
            </w:tcBorders>
            <w:tcMar>
              <w:top w:w="50" w:type="dxa"/>
              <w:left w:w="100" w:type="dxa"/>
            </w:tcMar>
          </w:tcPr>
          <w:p w:rsidR="0038719D" w:rsidRDefault="0038719D"/>
        </w:tc>
        <w:tc>
          <w:tcPr>
            <w:tcW w:w="0" w:type="auto"/>
            <w:vMerge/>
            <w:tcBorders>
              <w:top w:val="nil"/>
            </w:tcBorders>
            <w:tcMar>
              <w:top w:w="50" w:type="dxa"/>
              <w:left w:w="100" w:type="dxa"/>
            </w:tcMar>
          </w:tcPr>
          <w:p w:rsidR="0038719D" w:rsidRDefault="0038719D"/>
        </w:tc>
        <w:tc>
          <w:tcPr>
            <w:tcW w:w="977"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719D" w:rsidRDefault="0038719D">
            <w:pPr>
              <w:spacing w:after="0"/>
              <w:ind w:left="135"/>
            </w:pPr>
          </w:p>
        </w:tc>
        <w:tc>
          <w:tcPr>
            <w:tcW w:w="1699"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1787"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0" w:type="auto"/>
            <w:vMerge/>
            <w:tcBorders>
              <w:top w:val="nil"/>
            </w:tcBorders>
            <w:tcMar>
              <w:top w:w="50" w:type="dxa"/>
              <w:left w:w="100" w:type="dxa"/>
            </w:tcMa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1.1</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6">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7">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1.2</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8">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9">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1.3</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10">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11">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lastRenderedPageBreak/>
              <w:t>1.4</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12">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13">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2.1</w:t>
            </w:r>
          </w:p>
        </w:tc>
        <w:tc>
          <w:tcPr>
            <w:tcW w:w="2992"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14">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15">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2.2</w:t>
            </w:r>
          </w:p>
        </w:tc>
        <w:tc>
          <w:tcPr>
            <w:tcW w:w="2992"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16">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17">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3.1</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18">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19">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6"/>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b/>
                <w:color w:val="000000"/>
                <w:sz w:val="24"/>
                <w:lang w:val="ru-RU"/>
              </w:rPr>
              <w:t>Раздел 4.</w:t>
            </w:r>
            <w:r w:rsidRPr="001D0D03">
              <w:rPr>
                <w:rFonts w:ascii="Times New Roman" w:hAnsi="Times New Roman"/>
                <w:color w:val="000000"/>
                <w:sz w:val="24"/>
                <w:lang w:val="ru-RU"/>
              </w:rPr>
              <w:t xml:space="preserve"> </w:t>
            </w:r>
            <w:r w:rsidRPr="001D0D03">
              <w:rPr>
                <w:rFonts w:ascii="Times New Roman" w:hAnsi="Times New Roman"/>
                <w:b/>
                <w:color w:val="000000"/>
                <w:sz w:val="24"/>
                <w:lang w:val="ru-RU"/>
              </w:rPr>
              <w:t>Пространственные отношения и геометрические фигуры</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4.1</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20">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21">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4.2</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22">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23">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t>5.1</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24">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25">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w:t>
            </w:r>
            <w:r w:rsidRPr="001D0D03">
              <w:rPr>
                <w:rFonts w:ascii="Times New Roman" w:hAnsi="Times New Roman"/>
                <w:color w:val="000000"/>
                <w:sz w:val="24"/>
                <w:lang w:val="ru-RU"/>
              </w:rPr>
              <w:lastRenderedPageBreak/>
              <w:t>для свободного ввода</w:t>
            </w:r>
          </w:p>
        </w:tc>
      </w:tr>
      <w:tr w:rsidR="0038719D" w:rsidRPr="00BC5DCA">
        <w:trPr>
          <w:trHeight w:val="144"/>
          <w:tblCellSpacing w:w="20" w:type="nil"/>
        </w:trPr>
        <w:tc>
          <w:tcPr>
            <w:tcW w:w="501" w:type="dxa"/>
            <w:tcMar>
              <w:top w:w="50" w:type="dxa"/>
              <w:left w:w="100" w:type="dxa"/>
            </w:tcMar>
            <w:vAlign w:val="center"/>
          </w:tcPr>
          <w:p w:rsidR="0038719D" w:rsidRDefault="0023074C">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8719D" w:rsidRDefault="0038719D">
            <w:pPr>
              <w:spacing w:after="0"/>
              <w:ind w:left="135"/>
              <w:jc w:val="center"/>
            </w:pP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26">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27">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38719D" w:rsidRDefault="0038719D">
            <w:pPr>
              <w:spacing w:after="0"/>
              <w:ind w:left="135"/>
              <w:jc w:val="center"/>
            </w:pPr>
          </w:p>
        </w:tc>
        <w:tc>
          <w:tcPr>
            <w:tcW w:w="2646"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28">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29">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8719D" w:rsidRDefault="0038719D"/>
        </w:tc>
      </w:tr>
    </w:tbl>
    <w:p w:rsidR="0038719D" w:rsidRDefault="0038719D">
      <w:pPr>
        <w:sectPr w:rsidR="0038719D">
          <w:pgSz w:w="16383" w:h="11906" w:orient="landscape"/>
          <w:pgMar w:top="1134" w:right="850" w:bottom="1134" w:left="1701" w:header="720" w:footer="720" w:gutter="0"/>
          <w:cols w:space="720"/>
        </w:sectPr>
      </w:pPr>
    </w:p>
    <w:p w:rsidR="0038719D" w:rsidRDefault="0023074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686"/>
        <w:gridCol w:w="1519"/>
        <w:gridCol w:w="1841"/>
        <w:gridCol w:w="1910"/>
        <w:gridCol w:w="2849"/>
      </w:tblGrid>
      <w:tr w:rsidR="0038719D">
        <w:trPr>
          <w:trHeight w:val="144"/>
          <w:tblCellSpacing w:w="20" w:type="nil"/>
        </w:trPr>
        <w:tc>
          <w:tcPr>
            <w:tcW w:w="520" w:type="dxa"/>
            <w:vMerge w:val="restart"/>
            <w:tcMar>
              <w:top w:w="50" w:type="dxa"/>
              <w:left w:w="100" w:type="dxa"/>
            </w:tcMar>
            <w:vAlign w:val="center"/>
          </w:tcPr>
          <w:p w:rsidR="0038719D" w:rsidRDefault="0023074C">
            <w:pPr>
              <w:spacing w:after="0"/>
              <w:ind w:left="135"/>
            </w:pPr>
            <w:r>
              <w:rPr>
                <w:rFonts w:ascii="Times New Roman" w:hAnsi="Times New Roman"/>
                <w:b/>
                <w:color w:val="000000"/>
                <w:sz w:val="24"/>
              </w:rPr>
              <w:t xml:space="preserve">№ п/п </w:t>
            </w:r>
          </w:p>
          <w:p w:rsidR="0038719D" w:rsidRDefault="0038719D">
            <w:pPr>
              <w:spacing w:after="0"/>
              <w:ind w:left="135"/>
            </w:pPr>
          </w:p>
        </w:tc>
        <w:tc>
          <w:tcPr>
            <w:tcW w:w="2640"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719D" w:rsidRDefault="0038719D">
            <w:pPr>
              <w:spacing w:after="0"/>
              <w:ind w:left="135"/>
            </w:pPr>
          </w:p>
        </w:tc>
        <w:tc>
          <w:tcPr>
            <w:tcW w:w="0" w:type="auto"/>
            <w:gridSpan w:val="3"/>
            <w:tcMar>
              <w:top w:w="50" w:type="dxa"/>
              <w:left w:w="100" w:type="dxa"/>
            </w:tcMar>
            <w:vAlign w:val="center"/>
          </w:tcPr>
          <w:p w:rsidR="0038719D" w:rsidRDefault="002307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719D" w:rsidRDefault="0038719D">
            <w:pPr>
              <w:spacing w:after="0"/>
              <w:ind w:left="135"/>
            </w:pPr>
          </w:p>
        </w:tc>
      </w:tr>
      <w:tr w:rsidR="0038719D">
        <w:trPr>
          <w:trHeight w:val="144"/>
          <w:tblCellSpacing w:w="20" w:type="nil"/>
        </w:trPr>
        <w:tc>
          <w:tcPr>
            <w:tcW w:w="0" w:type="auto"/>
            <w:vMerge/>
            <w:tcBorders>
              <w:top w:val="nil"/>
            </w:tcBorders>
            <w:tcMar>
              <w:top w:w="50" w:type="dxa"/>
              <w:left w:w="100" w:type="dxa"/>
            </w:tcMar>
          </w:tcPr>
          <w:p w:rsidR="0038719D" w:rsidRDefault="0038719D"/>
        </w:tc>
        <w:tc>
          <w:tcPr>
            <w:tcW w:w="0" w:type="auto"/>
            <w:vMerge/>
            <w:tcBorders>
              <w:top w:val="nil"/>
            </w:tcBorders>
            <w:tcMar>
              <w:top w:w="50" w:type="dxa"/>
              <w:left w:w="100" w:type="dxa"/>
            </w:tcMar>
          </w:tcPr>
          <w:p w:rsidR="0038719D" w:rsidRDefault="0038719D"/>
        </w:tc>
        <w:tc>
          <w:tcPr>
            <w:tcW w:w="1011"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719D" w:rsidRDefault="0038719D">
            <w:pPr>
              <w:spacing w:after="0"/>
              <w:ind w:left="135"/>
            </w:pPr>
          </w:p>
        </w:tc>
        <w:tc>
          <w:tcPr>
            <w:tcW w:w="1738"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1823"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0" w:type="auto"/>
            <w:vMerge/>
            <w:tcBorders>
              <w:top w:val="nil"/>
            </w:tcBorders>
            <w:tcMar>
              <w:top w:w="50" w:type="dxa"/>
              <w:left w:w="100" w:type="dxa"/>
            </w:tcMa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30">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31">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32">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33">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34">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35">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w:t>
            </w:r>
            <w:r w:rsidRPr="001D0D03">
              <w:rPr>
                <w:rFonts w:ascii="Times New Roman" w:hAnsi="Times New Roman"/>
                <w:color w:val="000000"/>
                <w:sz w:val="24"/>
                <w:lang w:val="ru-RU"/>
              </w:rPr>
              <w:lastRenderedPageBreak/>
              <w:t>для свободного ввода</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36">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37">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2.3</w:t>
            </w:r>
          </w:p>
        </w:tc>
        <w:tc>
          <w:tcPr>
            <w:tcW w:w="2640"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38">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39">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3.1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40">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41">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6"/>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b/>
                <w:color w:val="000000"/>
                <w:sz w:val="24"/>
                <w:lang w:val="ru-RU"/>
              </w:rPr>
              <w:t>Раздел 4.</w:t>
            </w:r>
            <w:r w:rsidRPr="001D0D03">
              <w:rPr>
                <w:rFonts w:ascii="Times New Roman" w:hAnsi="Times New Roman"/>
                <w:color w:val="000000"/>
                <w:sz w:val="24"/>
                <w:lang w:val="ru-RU"/>
              </w:rPr>
              <w:t xml:space="preserve"> </w:t>
            </w:r>
            <w:r w:rsidRPr="001D0D03">
              <w:rPr>
                <w:rFonts w:ascii="Times New Roman" w:hAnsi="Times New Roman"/>
                <w:b/>
                <w:color w:val="000000"/>
                <w:sz w:val="24"/>
                <w:lang w:val="ru-RU"/>
              </w:rPr>
              <w:t>Пространственные отношения и геометрические фигуры</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4.1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Электронное приложение к </w:t>
            </w:r>
            <w:r w:rsidRPr="001D0D03">
              <w:rPr>
                <w:rFonts w:ascii="Times New Roman" w:hAnsi="Times New Roman"/>
                <w:color w:val="000000"/>
                <w:sz w:val="24"/>
                <w:lang w:val="ru-RU"/>
              </w:rPr>
              <w:lastRenderedPageBreak/>
              <w:t>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42">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43">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44">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45">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5.1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46">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47">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48">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49">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rsidRPr="00BC5DCA">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lastRenderedPageBreak/>
              <w:t>Итоговый контроль (контрольные и проверочные работы)</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Электронное приложение к учебник</w:t>
            </w:r>
            <w:proofErr w:type="gramStart"/>
            <w:r w:rsidRPr="001D0D03">
              <w:rPr>
                <w:rFonts w:ascii="Times New Roman" w:hAnsi="Times New Roman"/>
                <w:color w:val="000000"/>
                <w:sz w:val="24"/>
                <w:lang w:val="ru-RU"/>
              </w:rPr>
              <w:t>у(</w:t>
            </w:r>
            <w:proofErr w:type="gramEnd"/>
            <w:r w:rsidRPr="001D0D03">
              <w:rPr>
                <w:rFonts w:ascii="Times New Roman" w:hAnsi="Times New Roman"/>
                <w:color w:val="000000"/>
                <w:sz w:val="24"/>
                <w:lang w:val="ru-RU"/>
              </w:rPr>
              <w:t>С</w:t>
            </w:r>
            <w:r>
              <w:rPr>
                <w:rFonts w:ascii="Times New Roman" w:hAnsi="Times New Roman"/>
                <w:color w:val="000000"/>
                <w:sz w:val="24"/>
              </w:rPr>
              <w:t>D</w:t>
            </w:r>
            <w:r w:rsidRPr="001D0D03">
              <w:rPr>
                <w:rFonts w:ascii="Times New Roman" w:hAnsi="Times New Roman"/>
                <w:color w:val="000000"/>
                <w:sz w:val="24"/>
                <w:lang w:val="ru-RU"/>
              </w:rPr>
              <w:t xml:space="preserve">) </w:t>
            </w:r>
            <w:hyperlink r:id="rId50">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resh</w:t>
              </w:r>
              <w:r w:rsidRPr="001D0D03">
                <w:rPr>
                  <w:rFonts w:ascii="Times New Roman" w:hAnsi="Times New Roman"/>
                  <w:color w:val="0000FF"/>
                  <w:u w:val="single"/>
                  <w:lang w:val="ru-RU"/>
                </w:rPr>
                <w:t>.</w:t>
              </w:r>
              <w:r>
                <w:rPr>
                  <w:rFonts w:ascii="Times New Roman" w:hAnsi="Times New Roman"/>
                  <w:color w:val="0000FF"/>
                  <w:u w:val="single"/>
                </w:rPr>
                <w:t>edu</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r:id="rId51">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uchi</w:t>
              </w:r>
              <w:r w:rsidRPr="001D0D03">
                <w:rPr>
                  <w:rFonts w:ascii="Times New Roman" w:hAnsi="Times New Roman"/>
                  <w:color w:val="0000FF"/>
                  <w:u w:val="single"/>
                  <w:lang w:val="ru-RU"/>
                </w:rPr>
                <w:t>.</w:t>
              </w:r>
              <w:r>
                <w:rPr>
                  <w:rFonts w:ascii="Times New Roman" w:hAnsi="Times New Roman"/>
                  <w:color w:val="0000FF"/>
                  <w:u w:val="single"/>
                </w:rPr>
                <w:t>ru</w:t>
              </w:r>
            </w:hyperlink>
            <w:r w:rsidRPr="001D0D03">
              <w:rPr>
                <w:rFonts w:ascii="Times New Roman" w:hAnsi="Times New Roman"/>
                <w:color w:val="000000"/>
                <w:sz w:val="24"/>
                <w:lang w:val="ru-RU"/>
              </w:rPr>
              <w:t xml:space="preserve"> </w:t>
            </w:r>
            <w:hyperlink>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www</w:t>
              </w:r>
              <w:r w:rsidRPr="001D0D03">
                <w:rPr>
                  <w:rFonts w:ascii="Times New Roman" w:hAnsi="Times New Roman"/>
                  <w:color w:val="0000FF"/>
                  <w:u w:val="single"/>
                  <w:lang w:val="ru-RU"/>
                </w:rPr>
                <w:t>.</w:t>
              </w:r>
              <w:r>
                <w:rPr>
                  <w:rFonts w:ascii="Times New Roman" w:hAnsi="Times New Roman"/>
                  <w:color w:val="0000FF"/>
                  <w:u w:val="single"/>
                </w:rPr>
                <w:t>yaklass</w:t>
              </w:r>
              <w:r w:rsidRPr="001D0D03">
                <w:rPr>
                  <w:rFonts w:ascii="Times New Roman" w:hAnsi="Times New Roman"/>
                  <w:color w:val="0000FF"/>
                  <w:u w:val="single"/>
                  <w:lang w:val="ru-RU"/>
                </w:rPr>
                <w:t>.</w:t>
              </w:r>
              <w:r>
                <w:rPr>
                  <w:rFonts w:ascii="Times New Roman" w:hAnsi="Times New Roman"/>
                  <w:color w:val="0000FF"/>
                  <w:u w:val="single"/>
                </w:rPr>
                <w:t>ru</w:t>
              </w:r>
              <w:r w:rsidRPr="001D0D03">
                <w:rPr>
                  <w:rFonts w:ascii="Times New Roman" w:hAnsi="Times New Roman"/>
                  <w:color w:val="0000FF"/>
                  <w:u w:val="single"/>
                  <w:lang w:val="ru-RU"/>
                </w:rPr>
                <w:t>Поле</w:t>
              </w:r>
            </w:hyperlink>
            <w:r w:rsidRPr="001D0D03">
              <w:rPr>
                <w:rFonts w:ascii="Times New Roman" w:hAnsi="Times New Roman"/>
                <w:color w:val="000000"/>
                <w:sz w:val="24"/>
                <w:lang w:val="ru-RU"/>
              </w:rPr>
              <w:t xml:space="preserve"> для свободного ввода</w:t>
            </w:r>
          </w:p>
        </w:tc>
      </w:tr>
      <w:tr w:rsidR="0038719D">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719D" w:rsidRDefault="0038719D"/>
        </w:tc>
      </w:tr>
    </w:tbl>
    <w:p w:rsidR="0038719D" w:rsidRDefault="0038719D">
      <w:pPr>
        <w:sectPr w:rsidR="0038719D">
          <w:pgSz w:w="16383" w:h="11906" w:orient="landscape"/>
          <w:pgMar w:top="1134" w:right="850" w:bottom="1134" w:left="1701" w:header="720" w:footer="720" w:gutter="0"/>
          <w:cols w:space="720"/>
        </w:sectPr>
      </w:pPr>
    </w:p>
    <w:p w:rsidR="0038719D" w:rsidRDefault="0023074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38719D">
        <w:trPr>
          <w:trHeight w:val="144"/>
          <w:tblCellSpacing w:w="20" w:type="nil"/>
        </w:trPr>
        <w:tc>
          <w:tcPr>
            <w:tcW w:w="520" w:type="dxa"/>
            <w:vMerge w:val="restart"/>
            <w:tcMar>
              <w:top w:w="50" w:type="dxa"/>
              <w:left w:w="100" w:type="dxa"/>
            </w:tcMar>
            <w:vAlign w:val="center"/>
          </w:tcPr>
          <w:p w:rsidR="0038719D" w:rsidRDefault="0023074C">
            <w:pPr>
              <w:spacing w:after="0"/>
              <w:ind w:left="135"/>
            </w:pPr>
            <w:r>
              <w:rPr>
                <w:rFonts w:ascii="Times New Roman" w:hAnsi="Times New Roman"/>
                <w:b/>
                <w:color w:val="000000"/>
                <w:sz w:val="24"/>
              </w:rPr>
              <w:t xml:space="preserve">№ п/п </w:t>
            </w:r>
          </w:p>
          <w:p w:rsidR="0038719D" w:rsidRDefault="0038719D">
            <w:pPr>
              <w:spacing w:after="0"/>
              <w:ind w:left="135"/>
            </w:pPr>
          </w:p>
        </w:tc>
        <w:tc>
          <w:tcPr>
            <w:tcW w:w="2640"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719D" w:rsidRDefault="0038719D">
            <w:pPr>
              <w:spacing w:after="0"/>
              <w:ind w:left="135"/>
            </w:pPr>
          </w:p>
        </w:tc>
        <w:tc>
          <w:tcPr>
            <w:tcW w:w="0" w:type="auto"/>
            <w:gridSpan w:val="3"/>
            <w:tcMar>
              <w:top w:w="50" w:type="dxa"/>
              <w:left w:w="100" w:type="dxa"/>
            </w:tcMar>
            <w:vAlign w:val="center"/>
          </w:tcPr>
          <w:p w:rsidR="0038719D" w:rsidRDefault="002307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719D" w:rsidRDefault="0038719D">
            <w:pPr>
              <w:spacing w:after="0"/>
              <w:ind w:left="135"/>
            </w:pPr>
          </w:p>
        </w:tc>
      </w:tr>
      <w:tr w:rsidR="0038719D">
        <w:trPr>
          <w:trHeight w:val="144"/>
          <w:tblCellSpacing w:w="20" w:type="nil"/>
        </w:trPr>
        <w:tc>
          <w:tcPr>
            <w:tcW w:w="0" w:type="auto"/>
            <w:vMerge/>
            <w:tcBorders>
              <w:top w:val="nil"/>
            </w:tcBorders>
            <w:tcMar>
              <w:top w:w="50" w:type="dxa"/>
              <w:left w:w="100" w:type="dxa"/>
            </w:tcMar>
          </w:tcPr>
          <w:p w:rsidR="0038719D" w:rsidRDefault="0038719D"/>
        </w:tc>
        <w:tc>
          <w:tcPr>
            <w:tcW w:w="0" w:type="auto"/>
            <w:vMerge/>
            <w:tcBorders>
              <w:top w:val="nil"/>
            </w:tcBorders>
            <w:tcMar>
              <w:top w:w="50" w:type="dxa"/>
              <w:left w:w="100" w:type="dxa"/>
            </w:tcMar>
          </w:tcPr>
          <w:p w:rsidR="0038719D" w:rsidRDefault="0038719D"/>
        </w:tc>
        <w:tc>
          <w:tcPr>
            <w:tcW w:w="1011"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719D" w:rsidRDefault="0038719D">
            <w:pPr>
              <w:spacing w:after="0"/>
              <w:ind w:left="135"/>
            </w:pPr>
          </w:p>
        </w:tc>
        <w:tc>
          <w:tcPr>
            <w:tcW w:w="1738"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1823"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0" w:type="auto"/>
            <w:vMerge/>
            <w:tcBorders>
              <w:top w:val="nil"/>
            </w:tcBorders>
            <w:tcMar>
              <w:top w:w="50" w:type="dxa"/>
              <w:left w:w="100" w:type="dxa"/>
            </w:tcMa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3.1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3.2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6"/>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b/>
                <w:color w:val="000000"/>
                <w:sz w:val="24"/>
                <w:lang w:val="ru-RU"/>
              </w:rPr>
              <w:t>Раздел 4.</w:t>
            </w:r>
            <w:r w:rsidRPr="001D0D03">
              <w:rPr>
                <w:rFonts w:ascii="Times New Roman" w:hAnsi="Times New Roman"/>
                <w:color w:val="000000"/>
                <w:sz w:val="24"/>
                <w:lang w:val="ru-RU"/>
              </w:rPr>
              <w:t xml:space="preserve"> </w:t>
            </w:r>
            <w:r w:rsidRPr="001D0D03">
              <w:rPr>
                <w:rFonts w:ascii="Times New Roman" w:hAnsi="Times New Roman"/>
                <w:b/>
                <w:color w:val="000000"/>
                <w:sz w:val="24"/>
                <w:lang w:val="ru-RU"/>
              </w:rPr>
              <w:t>Пространственные отношения и геометрические фигуры</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4.1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Pr="001D0D03">
              <w:rPr>
                <w:rFonts w:ascii="Times New Roman" w:hAnsi="Times New Roman"/>
                <w:color w:val="000000"/>
                <w:sz w:val="24"/>
                <w:lang w:val="ru-RU"/>
              </w:rPr>
              <w:lastRenderedPageBreak/>
              <w:t>[</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5.1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rsidRPr="00BC5DCA">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4110</w:instrText>
            </w:r>
            <w:r w:rsidR="00BC5DCA">
              <w:instrText>fe</w:instrText>
            </w:r>
            <w:r w:rsidR="00BC5DCA" w:rsidRPr="00BC5DCA">
              <w:rPr>
                <w:lang w:val="ru-RU"/>
              </w:rPr>
              <w:instrText>"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r w:rsidR="00BC5DCA">
              <w:rPr>
                <w:rFonts w:ascii="Times New Roman" w:hAnsi="Times New Roman"/>
                <w:color w:val="0000FF"/>
                <w:u w:val="single"/>
              </w:rPr>
              <w:fldChar w:fldCharType="end"/>
            </w:r>
            <w:r w:rsidRPr="001D0D03">
              <w:rPr>
                <w:rFonts w:ascii="Times New Roman" w:hAnsi="Times New Roman"/>
                <w:color w:val="000000"/>
                <w:sz w:val="24"/>
                <w:lang w:val="ru-RU"/>
              </w:rPr>
              <w:t>]]</w:t>
            </w:r>
          </w:p>
        </w:tc>
      </w:tr>
      <w:tr w:rsidR="0038719D">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8719D" w:rsidRDefault="0038719D"/>
        </w:tc>
      </w:tr>
    </w:tbl>
    <w:p w:rsidR="0038719D" w:rsidRDefault="0038719D">
      <w:pPr>
        <w:sectPr w:rsidR="0038719D">
          <w:pgSz w:w="16383" w:h="11906" w:orient="landscape"/>
          <w:pgMar w:top="1134" w:right="850" w:bottom="1134" w:left="1701" w:header="720" w:footer="720" w:gutter="0"/>
          <w:cols w:space="720"/>
        </w:sectPr>
      </w:pPr>
    </w:p>
    <w:p w:rsidR="0038719D" w:rsidRDefault="0023074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38719D">
        <w:trPr>
          <w:trHeight w:val="144"/>
          <w:tblCellSpacing w:w="20" w:type="nil"/>
        </w:trPr>
        <w:tc>
          <w:tcPr>
            <w:tcW w:w="520" w:type="dxa"/>
            <w:vMerge w:val="restart"/>
            <w:tcMar>
              <w:top w:w="50" w:type="dxa"/>
              <w:left w:w="100" w:type="dxa"/>
            </w:tcMar>
            <w:vAlign w:val="center"/>
          </w:tcPr>
          <w:p w:rsidR="0038719D" w:rsidRDefault="0023074C">
            <w:pPr>
              <w:spacing w:after="0"/>
              <w:ind w:left="135"/>
            </w:pPr>
            <w:r>
              <w:rPr>
                <w:rFonts w:ascii="Times New Roman" w:hAnsi="Times New Roman"/>
                <w:b/>
                <w:color w:val="000000"/>
                <w:sz w:val="24"/>
              </w:rPr>
              <w:t xml:space="preserve">№ п/п </w:t>
            </w:r>
          </w:p>
          <w:p w:rsidR="0038719D" w:rsidRDefault="0038719D">
            <w:pPr>
              <w:spacing w:after="0"/>
              <w:ind w:left="135"/>
            </w:pPr>
          </w:p>
        </w:tc>
        <w:tc>
          <w:tcPr>
            <w:tcW w:w="2640"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719D" w:rsidRDefault="0038719D">
            <w:pPr>
              <w:spacing w:after="0"/>
              <w:ind w:left="135"/>
            </w:pPr>
          </w:p>
        </w:tc>
        <w:tc>
          <w:tcPr>
            <w:tcW w:w="0" w:type="auto"/>
            <w:gridSpan w:val="3"/>
            <w:tcMar>
              <w:top w:w="50" w:type="dxa"/>
              <w:left w:w="100" w:type="dxa"/>
            </w:tcMar>
            <w:vAlign w:val="center"/>
          </w:tcPr>
          <w:p w:rsidR="0038719D" w:rsidRDefault="002307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719D" w:rsidRDefault="0038719D">
            <w:pPr>
              <w:spacing w:after="0"/>
              <w:ind w:left="135"/>
            </w:pPr>
          </w:p>
        </w:tc>
      </w:tr>
      <w:tr w:rsidR="0038719D">
        <w:trPr>
          <w:trHeight w:val="144"/>
          <w:tblCellSpacing w:w="20" w:type="nil"/>
        </w:trPr>
        <w:tc>
          <w:tcPr>
            <w:tcW w:w="0" w:type="auto"/>
            <w:vMerge/>
            <w:tcBorders>
              <w:top w:val="nil"/>
            </w:tcBorders>
            <w:tcMar>
              <w:top w:w="50" w:type="dxa"/>
              <w:left w:w="100" w:type="dxa"/>
            </w:tcMar>
          </w:tcPr>
          <w:p w:rsidR="0038719D" w:rsidRDefault="0038719D"/>
        </w:tc>
        <w:tc>
          <w:tcPr>
            <w:tcW w:w="0" w:type="auto"/>
            <w:vMerge/>
            <w:tcBorders>
              <w:top w:val="nil"/>
            </w:tcBorders>
            <w:tcMar>
              <w:top w:w="50" w:type="dxa"/>
              <w:left w:w="100" w:type="dxa"/>
            </w:tcMar>
          </w:tcPr>
          <w:p w:rsidR="0038719D" w:rsidRDefault="0038719D"/>
        </w:tc>
        <w:tc>
          <w:tcPr>
            <w:tcW w:w="1011"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719D" w:rsidRDefault="0038719D">
            <w:pPr>
              <w:spacing w:after="0"/>
              <w:ind w:left="135"/>
            </w:pPr>
          </w:p>
        </w:tc>
        <w:tc>
          <w:tcPr>
            <w:tcW w:w="1738"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1823" w:type="dxa"/>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19D" w:rsidRDefault="0038719D">
            <w:pPr>
              <w:spacing w:after="0"/>
              <w:ind w:left="135"/>
            </w:pPr>
          </w:p>
        </w:tc>
        <w:tc>
          <w:tcPr>
            <w:tcW w:w="0" w:type="auto"/>
            <w:vMerge/>
            <w:tcBorders>
              <w:top w:val="nil"/>
            </w:tcBorders>
            <w:tcMar>
              <w:top w:w="50" w:type="dxa"/>
              <w:left w:w="100" w:type="dxa"/>
            </w:tcMa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1.2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2.2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3.1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6"/>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b/>
                <w:color w:val="000000"/>
                <w:sz w:val="24"/>
                <w:lang w:val="ru-RU"/>
              </w:rPr>
              <w:t>Раздел 4.</w:t>
            </w:r>
            <w:r w:rsidRPr="001D0D03">
              <w:rPr>
                <w:rFonts w:ascii="Times New Roman" w:hAnsi="Times New Roman"/>
                <w:color w:val="000000"/>
                <w:sz w:val="24"/>
                <w:lang w:val="ru-RU"/>
              </w:rPr>
              <w:t xml:space="preserve"> </w:t>
            </w:r>
            <w:r w:rsidRPr="001D0D03">
              <w:rPr>
                <w:rFonts w:ascii="Times New Roman" w:hAnsi="Times New Roman"/>
                <w:b/>
                <w:color w:val="000000"/>
                <w:sz w:val="24"/>
                <w:lang w:val="ru-RU"/>
              </w:rPr>
              <w:t>Пространственные отношения и геометрические фигуры</w:t>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4.1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4.2</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lastRenderedPageBreak/>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719D" w:rsidRDefault="0038719D"/>
        </w:tc>
      </w:tr>
      <w:tr w:rsidR="0038719D">
        <w:trPr>
          <w:trHeight w:val="144"/>
          <w:tblCellSpacing w:w="20" w:type="nil"/>
        </w:trPr>
        <w:tc>
          <w:tcPr>
            <w:tcW w:w="0" w:type="auto"/>
            <w:gridSpan w:val="6"/>
            <w:tcMar>
              <w:top w:w="50" w:type="dxa"/>
              <w:left w:w="100" w:type="dxa"/>
            </w:tcMar>
            <w:vAlign w:val="center"/>
          </w:tcPr>
          <w:p w:rsidR="0038719D" w:rsidRDefault="002307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38719D" w:rsidRPr="00BC5DCA">
        <w:trPr>
          <w:trHeight w:val="144"/>
          <w:tblCellSpacing w:w="20" w:type="nil"/>
        </w:trPr>
        <w:tc>
          <w:tcPr>
            <w:tcW w:w="520" w:type="dxa"/>
            <w:tcMar>
              <w:top w:w="50" w:type="dxa"/>
              <w:left w:w="100" w:type="dxa"/>
            </w:tcMar>
            <w:vAlign w:val="center"/>
          </w:tcPr>
          <w:p w:rsidR="0038719D" w:rsidRDefault="0023074C">
            <w:pPr>
              <w:spacing w:after="0"/>
            </w:pPr>
            <w:r>
              <w:rPr>
                <w:rFonts w:ascii="Times New Roman" w:hAnsi="Times New Roman"/>
                <w:color w:val="000000"/>
                <w:sz w:val="24"/>
              </w:rPr>
              <w:t>5.1</w:t>
            </w:r>
          </w:p>
        </w:tc>
        <w:tc>
          <w:tcPr>
            <w:tcW w:w="2640" w:type="dxa"/>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719D" w:rsidRDefault="0038719D"/>
        </w:tc>
      </w:tr>
      <w:tr w:rsidR="0038719D" w:rsidRPr="00BC5DCA">
        <w:trPr>
          <w:trHeight w:val="144"/>
          <w:tblCellSpacing w:w="20" w:type="nil"/>
        </w:trPr>
        <w:tc>
          <w:tcPr>
            <w:tcW w:w="0" w:type="auto"/>
            <w:gridSpan w:val="2"/>
            <w:tcMar>
              <w:top w:w="50" w:type="dxa"/>
              <w:left w:w="100" w:type="dxa"/>
            </w:tcMar>
            <w:vAlign w:val="center"/>
          </w:tcPr>
          <w:p w:rsidR="0038719D" w:rsidRDefault="0023074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38719D" w:rsidRDefault="0038719D">
            <w:pPr>
              <w:spacing w:after="0"/>
              <w:ind w:left="135"/>
              <w:jc w:val="center"/>
            </w:pPr>
          </w:p>
        </w:tc>
        <w:tc>
          <w:tcPr>
            <w:tcW w:w="1823"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rsidRPr="00BC5DCA">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719D" w:rsidRDefault="0038719D">
            <w:pPr>
              <w:spacing w:after="0"/>
              <w:ind w:left="135"/>
              <w:jc w:val="center"/>
            </w:pPr>
          </w:p>
        </w:tc>
        <w:tc>
          <w:tcPr>
            <w:tcW w:w="2741" w:type="dxa"/>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 xml:space="preserve">Библиотека ЦОК </w:t>
            </w:r>
            <w:r w:rsidR="00BC5DCA">
              <w:fldChar w:fldCharType="begin"/>
            </w:r>
            <w:r w:rsidR="00BC5DCA" w:rsidRPr="00BC5DCA">
              <w:rPr>
                <w:lang w:val="ru-RU"/>
              </w:rPr>
              <w:instrText xml:space="preserve"> </w:instrText>
            </w:r>
            <w:r w:rsidR="00BC5DCA">
              <w:instrText>HYPERLINK</w:instrText>
            </w:r>
            <w:r w:rsidR="00BC5DCA" w:rsidRPr="00BC5DCA">
              <w:rPr>
                <w:lang w:val="ru-RU"/>
              </w:rPr>
              <w:instrText xml:space="preserve"> "</w:instrText>
            </w:r>
            <w:r w:rsidR="00BC5DCA">
              <w:instrText>https</w:instrText>
            </w:r>
            <w:r w:rsidR="00BC5DCA" w:rsidRPr="00BC5DCA">
              <w:rPr>
                <w:lang w:val="ru-RU"/>
              </w:rPr>
              <w:instrText>://</w:instrText>
            </w:r>
            <w:r w:rsidR="00BC5DCA">
              <w:instrText>m</w:instrText>
            </w:r>
            <w:r w:rsidR="00BC5DCA" w:rsidRPr="00BC5DCA">
              <w:rPr>
                <w:lang w:val="ru-RU"/>
              </w:rPr>
              <w:instrText>.</w:instrText>
            </w:r>
            <w:r w:rsidR="00BC5DCA">
              <w:instrText>edsoo</w:instrText>
            </w:r>
            <w:r w:rsidR="00BC5DCA" w:rsidRPr="00BC5DCA">
              <w:rPr>
                <w:lang w:val="ru-RU"/>
              </w:rPr>
              <w:instrText>.</w:instrText>
            </w:r>
            <w:r w:rsidR="00BC5DCA">
              <w:instrText>ru</w:instrText>
            </w:r>
            <w:r w:rsidR="00BC5DCA" w:rsidRPr="00BC5DCA">
              <w:rPr>
                <w:lang w:val="ru-RU"/>
              </w:rPr>
              <w:instrText>/7</w:instrText>
            </w:r>
            <w:r w:rsidR="00BC5DCA">
              <w:instrText>f</w:instrText>
            </w:r>
            <w:r w:rsidR="00BC5DCA" w:rsidRPr="00BC5DCA">
              <w:rPr>
                <w:lang w:val="ru-RU"/>
              </w:rPr>
              <w:instrText>411</w:instrText>
            </w:r>
            <w:r w:rsidR="00BC5DCA">
              <w:instrText>f</w:instrText>
            </w:r>
            <w:r w:rsidR="00BC5DCA" w:rsidRPr="00BC5DCA">
              <w:rPr>
                <w:lang w:val="ru-RU"/>
              </w:rPr>
              <w:instrText>36" \</w:instrText>
            </w:r>
            <w:r w:rsidR="00BC5DCA">
              <w:instrText>h</w:instrText>
            </w:r>
            <w:r w:rsidR="00BC5DCA" w:rsidRPr="00BC5DCA">
              <w:rPr>
                <w:lang w:val="ru-RU"/>
              </w:rPr>
              <w:instrText xml:space="preserve"> </w:instrText>
            </w:r>
            <w:r w:rsidR="00BC5DCA">
              <w:fldChar w:fldCharType="separate"/>
            </w:r>
            <w:r>
              <w:rPr>
                <w:rFonts w:ascii="Times New Roman" w:hAnsi="Times New Roman"/>
                <w:color w:val="0000FF"/>
                <w:u w:val="single"/>
              </w:rPr>
              <w:t>https</w:t>
            </w:r>
            <w:r w:rsidRPr="001D0D03">
              <w:rPr>
                <w:rFonts w:ascii="Times New Roman" w:hAnsi="Times New Roman"/>
                <w:color w:val="0000FF"/>
                <w:u w:val="single"/>
                <w:lang w:val="ru-RU"/>
              </w:rPr>
              <w:t>://</w:t>
            </w:r>
            <w:r>
              <w:rPr>
                <w:rFonts w:ascii="Times New Roman" w:hAnsi="Times New Roman"/>
                <w:color w:val="0000FF"/>
                <w:u w:val="single"/>
              </w:rPr>
              <w:t>m</w:t>
            </w:r>
            <w:r w:rsidRPr="001D0D0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0D0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0D03">
              <w:rPr>
                <w:rFonts w:ascii="Times New Roman" w:hAnsi="Times New Roman"/>
                <w:color w:val="0000FF"/>
                <w:u w:val="single"/>
                <w:lang w:val="ru-RU"/>
              </w:rPr>
              <w:t>/7</w:t>
            </w:r>
            <w:r>
              <w:rPr>
                <w:rFonts w:ascii="Times New Roman" w:hAnsi="Times New Roman"/>
                <w:color w:val="0000FF"/>
                <w:u w:val="single"/>
              </w:rPr>
              <w:t>f</w:t>
            </w:r>
            <w:r w:rsidRPr="001D0D03">
              <w:rPr>
                <w:rFonts w:ascii="Times New Roman" w:hAnsi="Times New Roman"/>
                <w:color w:val="0000FF"/>
                <w:u w:val="single"/>
                <w:lang w:val="ru-RU"/>
              </w:rPr>
              <w:t>411</w:t>
            </w:r>
            <w:r>
              <w:rPr>
                <w:rFonts w:ascii="Times New Roman" w:hAnsi="Times New Roman"/>
                <w:color w:val="0000FF"/>
                <w:u w:val="single"/>
              </w:rPr>
              <w:t>f</w:t>
            </w:r>
            <w:r w:rsidRPr="001D0D03">
              <w:rPr>
                <w:rFonts w:ascii="Times New Roman" w:hAnsi="Times New Roman"/>
                <w:color w:val="0000FF"/>
                <w:u w:val="single"/>
                <w:lang w:val="ru-RU"/>
              </w:rPr>
              <w:t>36</w:t>
            </w:r>
            <w:r w:rsidR="00BC5DCA">
              <w:rPr>
                <w:rFonts w:ascii="Times New Roman" w:hAnsi="Times New Roman"/>
                <w:color w:val="0000FF"/>
                <w:u w:val="single"/>
                <w:lang w:val="ru-RU"/>
              </w:rPr>
              <w:fldChar w:fldCharType="end"/>
            </w:r>
          </w:p>
        </w:tc>
      </w:tr>
      <w:tr w:rsidR="0038719D">
        <w:trPr>
          <w:trHeight w:val="144"/>
          <w:tblCellSpacing w:w="20" w:type="nil"/>
        </w:trPr>
        <w:tc>
          <w:tcPr>
            <w:tcW w:w="0" w:type="auto"/>
            <w:gridSpan w:val="2"/>
            <w:tcMar>
              <w:top w:w="50" w:type="dxa"/>
              <w:left w:w="100" w:type="dxa"/>
            </w:tcMar>
            <w:vAlign w:val="center"/>
          </w:tcPr>
          <w:p w:rsidR="0038719D" w:rsidRPr="001D0D03" w:rsidRDefault="0023074C">
            <w:pPr>
              <w:spacing w:after="0"/>
              <w:ind w:left="135"/>
              <w:rPr>
                <w:lang w:val="ru-RU"/>
              </w:rPr>
            </w:pPr>
            <w:r w:rsidRPr="001D0D0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719D" w:rsidRDefault="0023074C">
            <w:pPr>
              <w:spacing w:after="0"/>
              <w:ind w:left="135"/>
              <w:jc w:val="center"/>
            </w:pPr>
            <w:r w:rsidRPr="001D0D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719D" w:rsidRDefault="0023074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38719D" w:rsidRDefault="0038719D"/>
        </w:tc>
      </w:tr>
    </w:tbl>
    <w:p w:rsidR="0038719D" w:rsidRDefault="0038719D">
      <w:pPr>
        <w:sectPr w:rsidR="0038719D">
          <w:pgSz w:w="16383" w:h="11906" w:orient="landscape"/>
          <w:pgMar w:top="1134" w:right="850" w:bottom="1134" w:left="1701" w:header="720" w:footer="720" w:gutter="0"/>
          <w:cols w:space="720"/>
        </w:sectPr>
      </w:pPr>
    </w:p>
    <w:p w:rsidR="0038719D" w:rsidRDefault="0023074C">
      <w:pPr>
        <w:spacing w:after="0"/>
        <w:ind w:left="120"/>
      </w:pPr>
      <w:bookmarkStart w:id="11" w:name="block-3910365"/>
      <w:bookmarkEnd w:id="10"/>
      <w:r>
        <w:rPr>
          <w:rFonts w:ascii="Times New Roman" w:hAnsi="Times New Roman"/>
          <w:b/>
          <w:color w:val="000000"/>
          <w:sz w:val="28"/>
        </w:rPr>
        <w:lastRenderedPageBreak/>
        <w:t>УЧЕБНО-МЕТОДИЧЕСКОЕ ОБЕСПЕЧЕНИЕ ОБРАЗОВАТЕЛЬНОГО ПРОЦЕССА</w:t>
      </w:r>
    </w:p>
    <w:p w:rsidR="0038719D" w:rsidRDefault="0023074C">
      <w:pPr>
        <w:spacing w:after="0" w:line="480" w:lineRule="auto"/>
        <w:ind w:left="120"/>
      </w:pPr>
      <w:r>
        <w:rPr>
          <w:rFonts w:ascii="Times New Roman" w:hAnsi="Times New Roman"/>
          <w:b/>
          <w:color w:val="000000"/>
          <w:sz w:val="28"/>
        </w:rPr>
        <w:t>ОБЯЗАТЕЛЬНЫЕ УЧЕБНЫЕ МАТЕРИАЛЫ ДЛЯ УЧЕНИКА</w:t>
      </w:r>
    </w:p>
    <w:p w:rsidR="0038719D" w:rsidRPr="001D0D03" w:rsidRDefault="0023074C">
      <w:pPr>
        <w:spacing w:after="0" w:line="480" w:lineRule="auto"/>
        <w:ind w:left="120"/>
        <w:rPr>
          <w:lang w:val="ru-RU"/>
        </w:rPr>
      </w:pPr>
      <w:proofErr w:type="gramStart"/>
      <w:r w:rsidRPr="001D0D03">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1D0D03">
        <w:rPr>
          <w:sz w:val="28"/>
          <w:lang w:val="ru-RU"/>
        </w:rPr>
        <w:br/>
      </w:r>
      <w:r w:rsidRPr="001D0D03">
        <w:rPr>
          <w:rFonts w:ascii="Times New Roman" w:hAnsi="Times New Roman"/>
          <w:color w:val="000000"/>
          <w:sz w:val="28"/>
          <w:lang w:val="ru-RU"/>
        </w:rPr>
        <w:t xml:space="preserve"> • Математика: 2-й класс: учебник: в 2 частях, 2 класс/ Моро М.И.,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М.А., Бельтюкова Г.В. и другие, Акционерное общество «Издательство «Просвещение»</w:t>
      </w:r>
      <w:r w:rsidRPr="001D0D03">
        <w:rPr>
          <w:sz w:val="28"/>
          <w:lang w:val="ru-RU"/>
        </w:rPr>
        <w:br/>
      </w:r>
      <w:r w:rsidRPr="001D0D03">
        <w:rPr>
          <w:rFonts w:ascii="Times New Roman" w:hAnsi="Times New Roman"/>
          <w:color w:val="000000"/>
          <w:sz w:val="28"/>
          <w:lang w:val="ru-RU"/>
        </w:rPr>
        <w:t xml:space="preserve"> • Математика: 3-й класс: учебник: в 2 частях, 3 класс/ Моро М.И.,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w:t>
      </w:r>
      <w:proofErr w:type="gramEnd"/>
      <w:r w:rsidRPr="001D0D03">
        <w:rPr>
          <w:rFonts w:ascii="Times New Roman" w:hAnsi="Times New Roman"/>
          <w:color w:val="000000"/>
          <w:sz w:val="28"/>
          <w:lang w:val="ru-RU"/>
        </w:rPr>
        <w:t>А., Бельтюкова Г.В. и другие, Акционерное общество «Издательство «Просвещение»</w:t>
      </w:r>
      <w:r w:rsidRPr="001D0D03">
        <w:rPr>
          <w:sz w:val="28"/>
          <w:lang w:val="ru-RU"/>
        </w:rPr>
        <w:br/>
      </w:r>
      <w:bookmarkStart w:id="12" w:name="7e61753f-514e-40fe-996f-253694acfacb"/>
      <w:r w:rsidRPr="001D0D03">
        <w:rPr>
          <w:rFonts w:ascii="Times New Roman" w:hAnsi="Times New Roman"/>
          <w:color w:val="000000"/>
          <w:sz w:val="28"/>
          <w:lang w:val="ru-RU"/>
        </w:rPr>
        <w:t xml:space="preserve"> • Математика: 4-й класс: учебник: в 2 частях, 4 класс/ Моро М.И.,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М.А., Бельтюкова Г.В. и другие, Акционерное общество «Издательство «Просвещение»</w:t>
      </w:r>
      <w:bookmarkEnd w:id="12"/>
      <w:r w:rsidRPr="001D0D03">
        <w:rPr>
          <w:rFonts w:ascii="Times New Roman" w:hAnsi="Times New Roman"/>
          <w:color w:val="000000"/>
          <w:sz w:val="28"/>
          <w:lang w:val="ru-RU"/>
        </w:rPr>
        <w:t>‌​</w:t>
      </w:r>
    </w:p>
    <w:p w:rsidR="0038719D" w:rsidRPr="001D0D03" w:rsidRDefault="0023074C">
      <w:pPr>
        <w:spacing w:after="0" w:line="480" w:lineRule="auto"/>
        <w:ind w:left="120"/>
        <w:rPr>
          <w:lang w:val="ru-RU"/>
        </w:rPr>
      </w:pPr>
      <w:r w:rsidRPr="001D0D03">
        <w:rPr>
          <w:rFonts w:ascii="Times New Roman" w:hAnsi="Times New Roman"/>
          <w:color w:val="000000"/>
          <w:sz w:val="28"/>
          <w:lang w:val="ru-RU"/>
        </w:rPr>
        <w:t>​‌‌</w:t>
      </w:r>
    </w:p>
    <w:p w:rsidR="0038719D" w:rsidRPr="001D0D03" w:rsidRDefault="0023074C">
      <w:pPr>
        <w:spacing w:after="0"/>
        <w:ind w:left="120"/>
        <w:rPr>
          <w:lang w:val="ru-RU"/>
        </w:rPr>
      </w:pPr>
      <w:r w:rsidRPr="001D0D03">
        <w:rPr>
          <w:rFonts w:ascii="Times New Roman" w:hAnsi="Times New Roman"/>
          <w:color w:val="000000"/>
          <w:sz w:val="28"/>
          <w:lang w:val="ru-RU"/>
        </w:rPr>
        <w:t>​</w:t>
      </w:r>
    </w:p>
    <w:p w:rsidR="0038719D" w:rsidRPr="001D0D03" w:rsidRDefault="0023074C">
      <w:pPr>
        <w:spacing w:after="0" w:line="480" w:lineRule="auto"/>
        <w:ind w:left="120"/>
        <w:rPr>
          <w:lang w:val="ru-RU"/>
        </w:rPr>
      </w:pPr>
      <w:r w:rsidRPr="001D0D03">
        <w:rPr>
          <w:rFonts w:ascii="Times New Roman" w:hAnsi="Times New Roman"/>
          <w:b/>
          <w:color w:val="000000"/>
          <w:sz w:val="28"/>
          <w:lang w:val="ru-RU"/>
        </w:rPr>
        <w:t>МЕТОДИЧЕСКИЕ МАТЕРИАЛЫ ДЛЯ УЧИТЕЛЯ</w:t>
      </w:r>
    </w:p>
    <w:p w:rsidR="0038719D" w:rsidRPr="001D0D03" w:rsidRDefault="0023074C">
      <w:pPr>
        <w:spacing w:after="0" w:line="480" w:lineRule="auto"/>
        <w:ind w:left="120"/>
        <w:rPr>
          <w:lang w:val="ru-RU"/>
        </w:rPr>
      </w:pPr>
      <w:r w:rsidRPr="001D0D03">
        <w:rPr>
          <w:rFonts w:ascii="Times New Roman" w:hAnsi="Times New Roman"/>
          <w:color w:val="000000"/>
          <w:sz w:val="28"/>
          <w:lang w:val="ru-RU"/>
        </w:rPr>
        <w:t>​‌</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 А., Бельтюкова Г. В., Волкова С. И. и др. Математика. Методические</w:t>
      </w:r>
      <w:r w:rsidRPr="001D0D03">
        <w:rPr>
          <w:sz w:val="28"/>
          <w:lang w:val="ru-RU"/>
        </w:rPr>
        <w:br/>
      </w:r>
      <w:r w:rsidRPr="001D0D03">
        <w:rPr>
          <w:rFonts w:ascii="Times New Roman" w:hAnsi="Times New Roman"/>
          <w:color w:val="000000"/>
          <w:sz w:val="28"/>
          <w:lang w:val="ru-RU"/>
        </w:rPr>
        <w:t xml:space="preserve"> рекомендации. 1 класс. Акционерное общество «Издательство «Просвещение»;</w:t>
      </w:r>
      <w:r w:rsidRPr="001D0D03">
        <w:rPr>
          <w:sz w:val="28"/>
          <w:lang w:val="ru-RU"/>
        </w:rPr>
        <w:br/>
      </w:r>
      <w:r w:rsidRPr="001D0D03">
        <w:rPr>
          <w:rFonts w:ascii="Times New Roman" w:hAnsi="Times New Roman"/>
          <w:color w:val="000000"/>
          <w:sz w:val="28"/>
          <w:lang w:val="ru-RU"/>
        </w:rPr>
        <w:t xml:space="preserve"> Волкова С. И., Степанова С. В.,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 А. и др. Математика. </w:t>
      </w:r>
      <w:r w:rsidRPr="001D0D03">
        <w:rPr>
          <w:rFonts w:ascii="Times New Roman" w:hAnsi="Times New Roman"/>
          <w:color w:val="000000"/>
          <w:sz w:val="28"/>
          <w:lang w:val="ru-RU"/>
        </w:rPr>
        <w:lastRenderedPageBreak/>
        <w:t>Методические</w:t>
      </w:r>
      <w:r w:rsidRPr="001D0D03">
        <w:rPr>
          <w:sz w:val="28"/>
          <w:lang w:val="ru-RU"/>
        </w:rPr>
        <w:br/>
      </w:r>
      <w:r w:rsidRPr="001D0D03">
        <w:rPr>
          <w:rFonts w:ascii="Times New Roman" w:hAnsi="Times New Roman"/>
          <w:color w:val="000000"/>
          <w:sz w:val="28"/>
          <w:lang w:val="ru-RU"/>
        </w:rPr>
        <w:t xml:space="preserve"> рекомендации. 2 класс. Акционерное общество «Издательство «Просвещение»;</w:t>
      </w:r>
      <w:r w:rsidRPr="001D0D03">
        <w:rPr>
          <w:sz w:val="28"/>
          <w:lang w:val="ru-RU"/>
        </w:rPr>
        <w:br/>
      </w:r>
      <w:r w:rsidRPr="001D0D03">
        <w:rPr>
          <w:rFonts w:ascii="Times New Roman" w:hAnsi="Times New Roman"/>
          <w:color w:val="000000"/>
          <w:sz w:val="28"/>
          <w:lang w:val="ru-RU"/>
        </w:rPr>
        <w:t xml:space="preserve"> Волкова С. И., Степанова С. В.,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 А. и др. Математика. Методические</w:t>
      </w:r>
      <w:r w:rsidRPr="001D0D03">
        <w:rPr>
          <w:sz w:val="28"/>
          <w:lang w:val="ru-RU"/>
        </w:rPr>
        <w:br/>
      </w:r>
      <w:r w:rsidRPr="001D0D03">
        <w:rPr>
          <w:rFonts w:ascii="Times New Roman" w:hAnsi="Times New Roman"/>
          <w:color w:val="000000"/>
          <w:sz w:val="28"/>
          <w:lang w:val="ru-RU"/>
        </w:rPr>
        <w:t xml:space="preserve"> рекомендации. 3 класс. Акционерное общество «Издательство «Просвещение»;</w:t>
      </w:r>
      <w:r w:rsidRPr="001D0D03">
        <w:rPr>
          <w:sz w:val="28"/>
          <w:lang w:val="ru-RU"/>
        </w:rPr>
        <w:br/>
      </w:r>
      <w:r w:rsidRPr="001D0D03">
        <w:rPr>
          <w:rFonts w:ascii="Times New Roman" w:hAnsi="Times New Roman"/>
          <w:color w:val="000000"/>
          <w:sz w:val="28"/>
          <w:lang w:val="ru-RU"/>
        </w:rPr>
        <w:t xml:space="preserve"> Волкова С. И., Степанова С. В., </w:t>
      </w:r>
      <w:proofErr w:type="spellStart"/>
      <w:r w:rsidRPr="001D0D03">
        <w:rPr>
          <w:rFonts w:ascii="Times New Roman" w:hAnsi="Times New Roman"/>
          <w:color w:val="000000"/>
          <w:sz w:val="28"/>
          <w:lang w:val="ru-RU"/>
        </w:rPr>
        <w:t>Бантова</w:t>
      </w:r>
      <w:proofErr w:type="spellEnd"/>
      <w:r w:rsidRPr="001D0D03">
        <w:rPr>
          <w:rFonts w:ascii="Times New Roman" w:hAnsi="Times New Roman"/>
          <w:color w:val="000000"/>
          <w:sz w:val="28"/>
          <w:lang w:val="ru-RU"/>
        </w:rPr>
        <w:t xml:space="preserve"> М. А. и др. Математика. Методические</w:t>
      </w:r>
      <w:r w:rsidRPr="001D0D03">
        <w:rPr>
          <w:sz w:val="28"/>
          <w:lang w:val="ru-RU"/>
        </w:rPr>
        <w:br/>
      </w:r>
      <w:bookmarkStart w:id="13" w:name="4ccd20f5-4b97-462e-8469-dea56de20829"/>
      <w:r w:rsidRPr="001D0D03">
        <w:rPr>
          <w:rFonts w:ascii="Times New Roman" w:hAnsi="Times New Roman"/>
          <w:color w:val="000000"/>
          <w:sz w:val="28"/>
          <w:lang w:val="ru-RU"/>
        </w:rPr>
        <w:t xml:space="preserve"> рекомендации. 4 класс. Акционерное общество «Издательство «Просвещение»</w:t>
      </w:r>
      <w:bookmarkEnd w:id="13"/>
      <w:r w:rsidRPr="001D0D03">
        <w:rPr>
          <w:rFonts w:ascii="Times New Roman" w:hAnsi="Times New Roman"/>
          <w:color w:val="000000"/>
          <w:sz w:val="28"/>
          <w:lang w:val="ru-RU"/>
        </w:rPr>
        <w:t>‌​</w:t>
      </w:r>
    </w:p>
    <w:p w:rsidR="0038719D" w:rsidRPr="001D0D03" w:rsidRDefault="0038719D">
      <w:pPr>
        <w:spacing w:after="0"/>
        <w:ind w:left="120"/>
        <w:rPr>
          <w:lang w:val="ru-RU"/>
        </w:rPr>
      </w:pPr>
    </w:p>
    <w:p w:rsidR="0038719D" w:rsidRPr="001D0D03" w:rsidRDefault="0023074C">
      <w:pPr>
        <w:spacing w:after="0" w:line="480" w:lineRule="auto"/>
        <w:ind w:left="120"/>
        <w:rPr>
          <w:lang w:val="ru-RU"/>
        </w:rPr>
      </w:pPr>
      <w:r w:rsidRPr="001D0D03">
        <w:rPr>
          <w:rFonts w:ascii="Times New Roman" w:hAnsi="Times New Roman"/>
          <w:b/>
          <w:color w:val="000000"/>
          <w:sz w:val="28"/>
          <w:lang w:val="ru-RU"/>
        </w:rPr>
        <w:t>ЦИФРОВЫЕ ОБРАЗОВАТЕЛЬНЫЕ РЕСУРСЫ И РЕСУРСЫ СЕТИ ИНТЕРНЕТ</w:t>
      </w:r>
    </w:p>
    <w:p w:rsidR="0038719D" w:rsidRPr="001D0D03" w:rsidRDefault="0023074C">
      <w:pPr>
        <w:spacing w:after="0" w:line="480" w:lineRule="auto"/>
        <w:ind w:left="120"/>
        <w:rPr>
          <w:lang w:val="ru-RU"/>
        </w:rPr>
      </w:pPr>
      <w:r w:rsidRPr="001D0D03">
        <w:rPr>
          <w:rFonts w:ascii="Times New Roman" w:hAnsi="Times New Roman"/>
          <w:color w:val="000000"/>
          <w:sz w:val="28"/>
          <w:lang w:val="ru-RU"/>
        </w:rPr>
        <w:t>​</w:t>
      </w:r>
      <w:r w:rsidRPr="001D0D03">
        <w:rPr>
          <w:rFonts w:ascii="Times New Roman" w:hAnsi="Times New Roman"/>
          <w:color w:val="333333"/>
          <w:sz w:val="28"/>
          <w:lang w:val="ru-RU"/>
        </w:rPr>
        <w:t>​‌</w:t>
      </w:r>
      <w:r>
        <w:rPr>
          <w:rFonts w:ascii="Times New Roman" w:hAnsi="Times New Roman"/>
          <w:color w:val="000000"/>
          <w:sz w:val="28"/>
        </w:rPr>
        <w:t>http</w:t>
      </w:r>
      <w:r w:rsidRPr="001D0D03">
        <w:rPr>
          <w:rFonts w:ascii="Times New Roman" w:hAnsi="Times New Roman"/>
          <w:color w:val="000000"/>
          <w:sz w:val="28"/>
          <w:lang w:val="ru-RU"/>
        </w:rPr>
        <w:t>://</w:t>
      </w:r>
      <w:r>
        <w:rPr>
          <w:rFonts w:ascii="Times New Roman" w:hAnsi="Times New Roman"/>
          <w:color w:val="000000"/>
          <w:sz w:val="28"/>
        </w:rPr>
        <w:t>www</w:t>
      </w:r>
      <w:r w:rsidRPr="001D0D03">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proofErr w:type="gramStart"/>
      <w:r w:rsidRPr="001D0D03">
        <w:rPr>
          <w:rFonts w:ascii="Times New Roman" w:hAnsi="Times New Roman"/>
          <w:color w:val="000000"/>
          <w:sz w:val="28"/>
          <w:lang w:val="ru-RU"/>
        </w:rPr>
        <w:t xml:space="preserve"> В</w:t>
      </w:r>
      <w:proofErr w:type="gramEnd"/>
      <w:r w:rsidRPr="001D0D03">
        <w:rPr>
          <w:rFonts w:ascii="Times New Roman" w:hAnsi="Times New Roman"/>
          <w:color w:val="000000"/>
          <w:sz w:val="28"/>
          <w:lang w:val="ru-RU"/>
        </w:rPr>
        <w:t>се для учителя начальных классов на «Учительском портале»:</w:t>
      </w:r>
      <w:r w:rsidRPr="001D0D03">
        <w:rPr>
          <w:sz w:val="28"/>
          <w:lang w:val="ru-RU"/>
        </w:rPr>
        <w:br/>
      </w:r>
      <w:r w:rsidRPr="001D0D03">
        <w:rPr>
          <w:rFonts w:ascii="Times New Roman" w:hAnsi="Times New Roman"/>
          <w:color w:val="000000"/>
          <w:sz w:val="28"/>
          <w:lang w:val="ru-RU"/>
        </w:rPr>
        <w:t xml:space="preserve"> уроки, презентации, контроль, тесты, планирование, программы</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r>
        <w:rPr>
          <w:rFonts w:ascii="Times New Roman" w:hAnsi="Times New Roman"/>
          <w:color w:val="000000"/>
          <w:sz w:val="28"/>
        </w:rPr>
        <w:t>school</w:t>
      </w:r>
      <w:r w:rsidRPr="001D0D03">
        <w:rPr>
          <w:rFonts w:ascii="Times New Roman" w:hAnsi="Times New Roman"/>
          <w:color w:val="000000"/>
          <w:sz w:val="28"/>
          <w:lang w:val="ru-RU"/>
        </w:rPr>
        <w:t>-</w:t>
      </w:r>
      <w:r>
        <w:rPr>
          <w:rFonts w:ascii="Times New Roman" w:hAnsi="Times New Roman"/>
          <w:color w:val="000000"/>
          <w:sz w:val="28"/>
        </w:rPr>
        <w:t>collection</w:t>
      </w:r>
      <w:r w:rsidRPr="001D0D0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xml:space="preserve"> Единая коллекция цифровых образовательных ресурсов.</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proofErr w:type="spellStart"/>
      <w:r>
        <w:rPr>
          <w:rFonts w:ascii="Times New Roman" w:hAnsi="Times New Roman"/>
          <w:color w:val="000000"/>
          <w:sz w:val="28"/>
        </w:rPr>
        <w:t>nachalka</w:t>
      </w:r>
      <w:proofErr w:type="spellEnd"/>
      <w:r w:rsidRPr="001D0D03">
        <w:rPr>
          <w:rFonts w:ascii="Times New Roman" w:hAnsi="Times New Roman"/>
          <w:color w:val="000000"/>
          <w:sz w:val="28"/>
          <w:lang w:val="ru-RU"/>
        </w:rPr>
        <w:t>.</w:t>
      </w:r>
      <w:r>
        <w:rPr>
          <w:rFonts w:ascii="Times New Roman" w:hAnsi="Times New Roman"/>
          <w:color w:val="000000"/>
          <w:sz w:val="28"/>
        </w:rPr>
        <w:t>info</w:t>
      </w:r>
      <w:r w:rsidRPr="001D0D03">
        <w:rPr>
          <w:rFonts w:ascii="Times New Roman" w:hAnsi="Times New Roman"/>
          <w:color w:val="000000"/>
          <w:sz w:val="28"/>
          <w:lang w:val="ru-RU"/>
        </w:rPr>
        <w:t xml:space="preserve"> Начальная школа. </w:t>
      </w:r>
      <w:proofErr w:type="gramStart"/>
      <w:r w:rsidRPr="001D0D03">
        <w:rPr>
          <w:rFonts w:ascii="Times New Roman" w:hAnsi="Times New Roman"/>
          <w:color w:val="000000"/>
          <w:sz w:val="28"/>
          <w:lang w:val="ru-RU"/>
        </w:rPr>
        <w:t>Очень красочные ЦОР по различным предметам</w:t>
      </w:r>
      <w:r w:rsidRPr="001D0D03">
        <w:rPr>
          <w:sz w:val="28"/>
          <w:lang w:val="ru-RU"/>
        </w:rPr>
        <w:br/>
      </w:r>
      <w:r w:rsidRPr="001D0D03">
        <w:rPr>
          <w:rFonts w:ascii="Times New Roman" w:hAnsi="Times New Roman"/>
          <w:color w:val="000000"/>
          <w:sz w:val="28"/>
          <w:lang w:val="ru-RU"/>
        </w:rPr>
        <w:t xml:space="preserve"> начальной школы.</w:t>
      </w:r>
      <w:r w:rsidRPr="001D0D03">
        <w:rPr>
          <w:sz w:val="28"/>
          <w:lang w:val="ru-RU"/>
        </w:rPr>
        <w:br/>
      </w:r>
      <w:r w:rsidRPr="001D0D03">
        <w:rPr>
          <w:rFonts w:ascii="Times New Roman" w:hAnsi="Times New Roman"/>
          <w:color w:val="000000"/>
          <w:sz w:val="28"/>
          <w:lang w:val="ru-RU"/>
        </w:rPr>
        <w:lastRenderedPageBreak/>
        <w:t xml:space="preserve"> </w:t>
      </w:r>
      <w:r>
        <w:rPr>
          <w:rFonts w:ascii="Times New Roman" w:hAnsi="Times New Roman"/>
          <w:color w:val="000000"/>
          <w:sz w:val="28"/>
        </w:rPr>
        <w:t>http</w:t>
      </w:r>
      <w:r w:rsidRPr="001D0D03">
        <w:rPr>
          <w:rFonts w:ascii="Times New Roman" w:hAnsi="Times New Roman"/>
          <w:color w:val="000000"/>
          <w:sz w:val="28"/>
          <w:lang w:val="ru-RU"/>
        </w:rPr>
        <w:t>://</w:t>
      </w:r>
      <w:r>
        <w:rPr>
          <w:rFonts w:ascii="Times New Roman" w:hAnsi="Times New Roman"/>
          <w:color w:val="000000"/>
          <w:sz w:val="28"/>
        </w:rPr>
        <w:t>www</w:t>
      </w:r>
      <w:r w:rsidRPr="001D0D03">
        <w:rPr>
          <w:rFonts w:ascii="Times New Roman" w:hAnsi="Times New Roman"/>
          <w:color w:val="000000"/>
          <w:sz w:val="28"/>
          <w:lang w:val="ru-RU"/>
        </w:rPr>
        <w:t>.</w:t>
      </w:r>
      <w:proofErr w:type="spellStart"/>
      <w:r>
        <w:rPr>
          <w:rFonts w:ascii="Times New Roman" w:hAnsi="Times New Roman"/>
          <w:color w:val="000000"/>
          <w:sz w:val="28"/>
        </w:rPr>
        <w:t>openclass</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xml:space="preserve"> Открытый класс.</w:t>
      </w:r>
      <w:proofErr w:type="gramEnd"/>
      <w:r w:rsidRPr="001D0D03">
        <w:rPr>
          <w:rFonts w:ascii="Times New Roman" w:hAnsi="Times New Roman"/>
          <w:color w:val="000000"/>
          <w:sz w:val="28"/>
          <w:lang w:val="ru-RU"/>
        </w:rPr>
        <w:t xml:space="preserve"> Все ресурсы размещены по предметным</w:t>
      </w:r>
      <w:r w:rsidRPr="001D0D03">
        <w:rPr>
          <w:sz w:val="28"/>
          <w:lang w:val="ru-RU"/>
        </w:rPr>
        <w:br/>
      </w:r>
      <w:r w:rsidRPr="001D0D03">
        <w:rPr>
          <w:rFonts w:ascii="Times New Roman" w:hAnsi="Times New Roman"/>
          <w:color w:val="000000"/>
          <w:sz w:val="28"/>
          <w:lang w:val="ru-RU"/>
        </w:rPr>
        <w:t xml:space="preserve"> областям.</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xml:space="preserve"> </w:t>
      </w:r>
      <w:proofErr w:type="spellStart"/>
      <w:r w:rsidRPr="001D0D03">
        <w:rPr>
          <w:rFonts w:ascii="Times New Roman" w:hAnsi="Times New Roman"/>
          <w:color w:val="000000"/>
          <w:sz w:val="28"/>
          <w:lang w:val="ru-RU"/>
        </w:rPr>
        <w:t>Видеоуроки</w:t>
      </w:r>
      <w:proofErr w:type="spellEnd"/>
      <w:r w:rsidRPr="001D0D03">
        <w:rPr>
          <w:rFonts w:ascii="Times New Roman" w:hAnsi="Times New Roman"/>
          <w:color w:val="000000"/>
          <w:sz w:val="28"/>
          <w:lang w:val="ru-RU"/>
        </w:rPr>
        <w:t xml:space="preserve"> по основным предметам школьной программы.</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proofErr w:type="spellStart"/>
      <w:r>
        <w:rPr>
          <w:rFonts w:ascii="Times New Roman" w:hAnsi="Times New Roman"/>
          <w:color w:val="000000"/>
          <w:sz w:val="28"/>
        </w:rPr>
        <w:t>pedsovet</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1D0D03">
        <w:rPr>
          <w:rFonts w:ascii="Times New Roman" w:hAnsi="Times New Roman"/>
          <w:color w:val="000000"/>
          <w:sz w:val="28"/>
          <w:lang w:val="ru-RU"/>
        </w:rPr>
        <w:t xml:space="preserve"> - база разработок для учителей начальных классов</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proofErr w:type="spellStart"/>
      <w:r>
        <w:rPr>
          <w:rFonts w:ascii="Times New Roman" w:hAnsi="Times New Roman"/>
          <w:color w:val="000000"/>
          <w:sz w:val="28"/>
        </w:rPr>
        <w:t>musabiqe</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az</w:t>
      </w:r>
      <w:proofErr w:type="spellEnd"/>
      <w:r w:rsidRPr="001D0D03">
        <w:rPr>
          <w:rFonts w:ascii="Times New Roman" w:hAnsi="Times New Roman"/>
          <w:color w:val="000000"/>
          <w:sz w:val="28"/>
          <w:lang w:val="ru-RU"/>
        </w:rPr>
        <w:t xml:space="preserve"> - сайт для учителей начальных классов</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r>
        <w:rPr>
          <w:rFonts w:ascii="Times New Roman" w:hAnsi="Times New Roman"/>
          <w:color w:val="000000"/>
          <w:sz w:val="28"/>
        </w:rPr>
        <w:t>www</w:t>
      </w:r>
      <w:r w:rsidRPr="001D0D03">
        <w:rPr>
          <w:rFonts w:ascii="Times New Roman" w:hAnsi="Times New Roman"/>
          <w:color w:val="000000"/>
          <w:sz w:val="28"/>
          <w:lang w:val="ru-RU"/>
        </w:rPr>
        <w:t>.4</w:t>
      </w:r>
      <w:proofErr w:type="spellStart"/>
      <w:r>
        <w:rPr>
          <w:rFonts w:ascii="Times New Roman" w:hAnsi="Times New Roman"/>
          <w:color w:val="000000"/>
          <w:sz w:val="28"/>
        </w:rPr>
        <w:t>stupeni</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xml:space="preserve"> - клуб учителей начальной школы</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w:t>
      </w:r>
      <w:r w:rsidRPr="001D0D03">
        <w:rPr>
          <w:rFonts w:ascii="Times New Roman" w:hAnsi="Times New Roman"/>
          <w:color w:val="000000"/>
          <w:sz w:val="28"/>
          <w:lang w:val="ru-RU"/>
        </w:rPr>
        <w:t>://</w:t>
      </w:r>
      <w:proofErr w:type="spellStart"/>
      <w:r>
        <w:rPr>
          <w:rFonts w:ascii="Times New Roman" w:hAnsi="Times New Roman"/>
          <w:color w:val="000000"/>
          <w:sz w:val="28"/>
        </w:rPr>
        <w:t>trudovik</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ucoz</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ua</w:t>
      </w:r>
      <w:proofErr w:type="spellEnd"/>
      <w:r w:rsidRPr="001D0D03">
        <w:rPr>
          <w:rFonts w:ascii="Times New Roman" w:hAnsi="Times New Roman"/>
          <w:color w:val="000000"/>
          <w:sz w:val="28"/>
          <w:lang w:val="ru-RU"/>
        </w:rPr>
        <w:t xml:space="preserve"> - материалы для уроков учителю начальных классов</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https</w:t>
      </w:r>
      <w:r w:rsidRPr="001D0D03">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w:t>
      </w:r>
      <w:proofErr w:type="spellStart"/>
      <w:r w:rsidRPr="001D0D03">
        <w:rPr>
          <w:rFonts w:ascii="Times New Roman" w:hAnsi="Times New Roman"/>
          <w:color w:val="000000"/>
          <w:sz w:val="28"/>
          <w:lang w:val="ru-RU"/>
        </w:rPr>
        <w:t>Учи</w:t>
      </w:r>
      <w:proofErr w:type="gramStart"/>
      <w:r w:rsidRPr="001D0D03">
        <w:rPr>
          <w:rFonts w:ascii="Times New Roman" w:hAnsi="Times New Roman"/>
          <w:color w:val="000000"/>
          <w:sz w:val="28"/>
          <w:lang w:val="ru-RU"/>
        </w:rPr>
        <w:t>.р</w:t>
      </w:r>
      <w:proofErr w:type="gramEnd"/>
      <w:r w:rsidRPr="001D0D03">
        <w:rPr>
          <w:rFonts w:ascii="Times New Roman" w:hAnsi="Times New Roman"/>
          <w:color w:val="000000"/>
          <w:sz w:val="28"/>
          <w:lang w:val="ru-RU"/>
        </w:rPr>
        <w:t>у</w:t>
      </w:r>
      <w:proofErr w:type="spellEnd"/>
      <w:r w:rsidRPr="001D0D03">
        <w:rPr>
          <w:rFonts w:ascii="Times New Roman" w:hAnsi="Times New Roman"/>
          <w:color w:val="000000"/>
          <w:sz w:val="28"/>
          <w:lang w:val="ru-RU"/>
        </w:rPr>
        <w:t>» - интерактивные курсы по основным предметам и подготовке</w:t>
      </w:r>
      <w:r w:rsidRPr="001D0D03">
        <w:rPr>
          <w:sz w:val="28"/>
          <w:lang w:val="ru-RU"/>
        </w:rPr>
        <w:br/>
      </w:r>
      <w:r w:rsidRPr="001D0D03">
        <w:rPr>
          <w:rFonts w:ascii="Times New Roman" w:hAnsi="Times New Roman"/>
          <w:color w:val="000000"/>
          <w:sz w:val="28"/>
          <w:lang w:val="ru-RU"/>
        </w:rPr>
        <w:t xml:space="preserve"> к проверочным работам, а также </w:t>
      </w:r>
      <w:proofErr w:type="gramStart"/>
      <w:r w:rsidRPr="001D0D03">
        <w:rPr>
          <w:rFonts w:ascii="Times New Roman" w:hAnsi="Times New Roman"/>
          <w:color w:val="000000"/>
          <w:sz w:val="28"/>
          <w:lang w:val="ru-RU"/>
        </w:rPr>
        <w:t>тематические</w:t>
      </w:r>
      <w:proofErr w:type="gramEnd"/>
      <w:r w:rsidRPr="001D0D03">
        <w:rPr>
          <w:rFonts w:ascii="Times New Roman" w:hAnsi="Times New Roman"/>
          <w:color w:val="000000"/>
          <w:sz w:val="28"/>
          <w:lang w:val="ru-RU"/>
        </w:rPr>
        <w:t xml:space="preserve"> </w:t>
      </w:r>
      <w:proofErr w:type="spellStart"/>
      <w:r w:rsidRPr="001D0D03">
        <w:rPr>
          <w:rFonts w:ascii="Times New Roman" w:hAnsi="Times New Roman"/>
          <w:color w:val="000000"/>
          <w:sz w:val="28"/>
          <w:lang w:val="ru-RU"/>
        </w:rPr>
        <w:t>вебинары</w:t>
      </w:r>
      <w:proofErr w:type="spellEnd"/>
      <w:r w:rsidRPr="001D0D03">
        <w:rPr>
          <w:rFonts w:ascii="Times New Roman" w:hAnsi="Times New Roman"/>
          <w:color w:val="000000"/>
          <w:sz w:val="28"/>
          <w:lang w:val="ru-RU"/>
        </w:rPr>
        <w:t xml:space="preserve"> по дистанционному</w:t>
      </w:r>
      <w:r w:rsidRPr="001D0D03">
        <w:rPr>
          <w:sz w:val="28"/>
          <w:lang w:val="ru-RU"/>
        </w:rPr>
        <w:br/>
      </w:r>
      <w:r w:rsidRPr="001D0D03">
        <w:rPr>
          <w:rFonts w:ascii="Times New Roman" w:hAnsi="Times New Roman"/>
          <w:color w:val="000000"/>
          <w:sz w:val="28"/>
          <w:lang w:val="ru-RU"/>
        </w:rPr>
        <w:t xml:space="preserve"> обучению.</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https</w:t>
      </w:r>
      <w:r w:rsidRPr="001D0D03">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 xml:space="preserve">/Российская электронная школа. </w:t>
      </w:r>
      <w:proofErr w:type="gramStart"/>
      <w:r w:rsidRPr="001D0D03">
        <w:rPr>
          <w:rFonts w:ascii="Times New Roman" w:hAnsi="Times New Roman"/>
          <w:color w:val="000000"/>
          <w:sz w:val="28"/>
          <w:lang w:val="ru-RU"/>
        </w:rPr>
        <w:t>Большой набор ресурсов для</w:t>
      </w:r>
      <w:r w:rsidRPr="001D0D03">
        <w:rPr>
          <w:sz w:val="28"/>
          <w:lang w:val="ru-RU"/>
        </w:rPr>
        <w:br/>
      </w:r>
      <w:r w:rsidRPr="001D0D03">
        <w:rPr>
          <w:rFonts w:ascii="Times New Roman" w:hAnsi="Times New Roman"/>
          <w:color w:val="000000"/>
          <w:sz w:val="28"/>
          <w:lang w:val="ru-RU"/>
        </w:rPr>
        <w:t xml:space="preserve"> обучения (конспекты, видео-лекции, упражнения и тренировочные занятия,</w:t>
      </w:r>
      <w:r w:rsidRPr="001D0D03">
        <w:rPr>
          <w:sz w:val="28"/>
          <w:lang w:val="ru-RU"/>
        </w:rPr>
        <w:br/>
      </w:r>
      <w:r w:rsidRPr="001D0D03">
        <w:rPr>
          <w:rFonts w:ascii="Times New Roman" w:hAnsi="Times New Roman"/>
          <w:color w:val="000000"/>
          <w:sz w:val="28"/>
          <w:lang w:val="ru-RU"/>
        </w:rPr>
        <w:t xml:space="preserve"> методические материалы для учителя.</w:t>
      </w:r>
      <w:r w:rsidRPr="001D0D03">
        <w:rPr>
          <w:sz w:val="28"/>
          <w:lang w:val="ru-RU"/>
        </w:rPr>
        <w:br/>
      </w:r>
      <w:r w:rsidRPr="001D0D03">
        <w:rPr>
          <w:rFonts w:ascii="Times New Roman" w:hAnsi="Times New Roman"/>
          <w:color w:val="000000"/>
          <w:sz w:val="28"/>
          <w:lang w:val="ru-RU"/>
        </w:rPr>
        <w:t xml:space="preserve"> </w:t>
      </w:r>
      <w:r>
        <w:rPr>
          <w:rFonts w:ascii="Times New Roman" w:hAnsi="Times New Roman"/>
          <w:color w:val="000000"/>
          <w:sz w:val="28"/>
        </w:rPr>
        <w:t>https</w:t>
      </w:r>
      <w:r w:rsidRPr="001D0D03">
        <w:rPr>
          <w:rFonts w:ascii="Times New Roman" w:hAnsi="Times New Roman"/>
          <w:color w:val="000000"/>
          <w:sz w:val="28"/>
          <w:lang w:val="ru-RU"/>
        </w:rPr>
        <w:t>://</w:t>
      </w:r>
      <w:r>
        <w:rPr>
          <w:rFonts w:ascii="Times New Roman" w:hAnsi="Times New Roman"/>
          <w:color w:val="000000"/>
          <w:sz w:val="28"/>
        </w:rPr>
        <w:t>education</w:t>
      </w:r>
      <w:r w:rsidRPr="001D0D03">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1D0D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D0D03">
        <w:rPr>
          <w:rFonts w:ascii="Times New Roman" w:hAnsi="Times New Roman"/>
          <w:color w:val="000000"/>
          <w:sz w:val="28"/>
          <w:lang w:val="ru-RU"/>
        </w:rPr>
        <w:t>/</w:t>
      </w:r>
      <w:r>
        <w:rPr>
          <w:rFonts w:ascii="Times New Roman" w:hAnsi="Times New Roman"/>
          <w:color w:val="000000"/>
          <w:sz w:val="28"/>
        </w:rPr>
        <w:t>home</w:t>
      </w:r>
      <w:r w:rsidRPr="001D0D03">
        <w:rPr>
          <w:rFonts w:ascii="Times New Roman" w:hAnsi="Times New Roman"/>
          <w:color w:val="000000"/>
          <w:sz w:val="28"/>
          <w:lang w:val="ru-RU"/>
        </w:rPr>
        <w:t>/ «Яндекс.</w:t>
      </w:r>
      <w:proofErr w:type="gramEnd"/>
      <w:r w:rsidRPr="001D0D03">
        <w:rPr>
          <w:rFonts w:ascii="Times New Roman" w:hAnsi="Times New Roman"/>
          <w:color w:val="000000"/>
          <w:sz w:val="28"/>
          <w:lang w:val="ru-RU"/>
        </w:rPr>
        <w:t xml:space="preserve"> Учебник» - более 45 тыс. заданий разного</w:t>
      </w:r>
      <w:r w:rsidRPr="001D0D03">
        <w:rPr>
          <w:sz w:val="28"/>
          <w:lang w:val="ru-RU"/>
        </w:rPr>
        <w:br/>
      </w:r>
      <w:bookmarkStart w:id="14" w:name="c563541b-dafa-4bd9-a500-57d2c647696a"/>
      <w:r w:rsidRPr="001D0D03">
        <w:rPr>
          <w:rFonts w:ascii="Times New Roman" w:hAnsi="Times New Roman"/>
          <w:color w:val="000000"/>
          <w:sz w:val="28"/>
          <w:lang w:val="ru-RU"/>
        </w:rPr>
        <w:t xml:space="preserve"> уровня сложности для школьников 1–5-х классов.</w:t>
      </w:r>
      <w:bookmarkEnd w:id="14"/>
      <w:r w:rsidRPr="001D0D03">
        <w:rPr>
          <w:rFonts w:ascii="Times New Roman" w:hAnsi="Times New Roman"/>
          <w:color w:val="333333"/>
          <w:sz w:val="28"/>
          <w:lang w:val="ru-RU"/>
        </w:rPr>
        <w:t>‌</w:t>
      </w:r>
      <w:r w:rsidRPr="001D0D03">
        <w:rPr>
          <w:rFonts w:ascii="Times New Roman" w:hAnsi="Times New Roman"/>
          <w:color w:val="000000"/>
          <w:sz w:val="28"/>
          <w:lang w:val="ru-RU"/>
        </w:rPr>
        <w:t>​</w:t>
      </w:r>
    </w:p>
    <w:p w:rsidR="0038719D" w:rsidRPr="001D0D03" w:rsidRDefault="0038719D">
      <w:pPr>
        <w:rPr>
          <w:lang w:val="ru-RU"/>
        </w:rPr>
        <w:sectPr w:rsidR="0038719D" w:rsidRPr="001D0D03">
          <w:pgSz w:w="11906" w:h="16383"/>
          <w:pgMar w:top="1134" w:right="850" w:bottom="1134" w:left="1701" w:header="720" w:footer="720" w:gutter="0"/>
          <w:cols w:space="720"/>
        </w:sectPr>
      </w:pPr>
    </w:p>
    <w:bookmarkEnd w:id="11"/>
    <w:p w:rsidR="0023074C" w:rsidRPr="001D0D03" w:rsidRDefault="0023074C">
      <w:pPr>
        <w:rPr>
          <w:lang w:val="ru-RU"/>
        </w:rPr>
      </w:pPr>
    </w:p>
    <w:sectPr w:rsidR="0023074C" w:rsidRPr="001D0D0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978F4"/>
    <w:multiLevelType w:val="multilevel"/>
    <w:tmpl w:val="F42015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0FE2382"/>
    <w:multiLevelType w:val="multilevel"/>
    <w:tmpl w:val="DC2E8E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8719D"/>
    <w:rsid w:val="001336AB"/>
    <w:rsid w:val="001D0D03"/>
    <w:rsid w:val="0023074C"/>
    <w:rsid w:val="0038719D"/>
    <w:rsid w:val="00BC5DCA"/>
    <w:rsid w:val="00F96CBA"/>
    <w:rsid w:val="00FC2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uchi.ru" TargetMode="External"/><Relationship Id="rId3" Type="http://schemas.microsoft.com/office/2007/relationships/stylesWithEffects" Target="stylesWithEffects.xml"/><Relationship Id="rId21" Type="http://schemas.openxmlformats.org/officeDocument/2006/relationships/hyperlink" Target="https://uchi.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uchi.ru" TargetMode="External"/><Relationship Id="rId50" Type="http://schemas.openxmlformats.org/officeDocument/2006/relationships/hyperlink" Target="https://resh.edu.ru" TargetMode="External"/><Relationship Id="rId7" Type="http://schemas.openxmlformats.org/officeDocument/2006/relationships/hyperlink" Target="https://uchi.ru" TargetMode="External"/><Relationship Id="rId12" Type="http://schemas.openxmlformats.org/officeDocument/2006/relationships/hyperlink" Target="https://resh.edu.ru" TargetMode="External"/><Relationship Id="rId17" Type="http://schemas.openxmlformats.org/officeDocument/2006/relationships/hyperlink" Target="https://uchi.ru" TargetMode="External"/><Relationship Id="rId25" Type="http://schemas.openxmlformats.org/officeDocument/2006/relationships/hyperlink" Target="https://uchi.ru" TargetMode="External"/><Relationship Id="rId33" Type="http://schemas.openxmlformats.org/officeDocument/2006/relationships/hyperlink" Target="https://uchi.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uchi.ru" TargetMode="External"/><Relationship Id="rId41"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resh.edu.ru" TargetMode="External"/><Relationship Id="rId11" Type="http://schemas.openxmlformats.org/officeDocument/2006/relationships/hyperlink" Target="https://uchi.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uchi.ru" TargetMode="External"/><Relationship Id="rId40" Type="http://schemas.openxmlformats.org/officeDocument/2006/relationships/hyperlink" Target="https://resh.edu.ru" TargetMode="External"/><Relationship Id="rId45" Type="http://schemas.openxmlformats.org/officeDocument/2006/relationships/hyperlink" Target="https://uchi.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chi.ru" TargetMode="External"/><Relationship Id="rId23" Type="http://schemas.openxmlformats.org/officeDocument/2006/relationships/hyperlink" Target="https://uchi.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49" Type="http://schemas.openxmlformats.org/officeDocument/2006/relationships/hyperlink" Target="https://uchi.ru" TargetMode="External"/><Relationship Id="rId10" Type="http://schemas.openxmlformats.org/officeDocument/2006/relationships/hyperlink" Target="https://resh.edu.ru" TargetMode="External"/><Relationship Id="rId19" Type="http://schemas.openxmlformats.org/officeDocument/2006/relationships/hyperlink" Target="https://uchi.ru" TargetMode="External"/><Relationship Id="rId31" Type="http://schemas.openxmlformats.org/officeDocument/2006/relationships/hyperlink" Target="https://uchi.ru" TargetMode="External"/><Relationship Id="rId44" Type="http://schemas.openxmlformats.org/officeDocument/2006/relationships/hyperlink" Target="https://resh.edu.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chi.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uchi.ru" TargetMode="External"/><Relationship Id="rId30" Type="http://schemas.openxmlformats.org/officeDocument/2006/relationships/hyperlink" Target="https://resh.edu.ru" TargetMode="External"/><Relationship Id="rId35" Type="http://schemas.openxmlformats.org/officeDocument/2006/relationships/hyperlink" Target="https://uchi.ru" TargetMode="External"/><Relationship Id="rId43" Type="http://schemas.openxmlformats.org/officeDocument/2006/relationships/hyperlink" Target="https://uchi.ru" TargetMode="External"/><Relationship Id="rId48"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42</Pages>
  <Words>9099</Words>
  <Characters>51867</Characters>
  <Application>Microsoft Office Word</Application>
  <DocSecurity>0</DocSecurity>
  <Lines>432</Lines>
  <Paragraphs>121</Paragraphs>
  <ScaleCrop>false</ScaleCrop>
  <Company>SPecialiST RePack</Company>
  <LinksUpToDate>false</LinksUpToDate>
  <CharactersWithSpaces>60845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2023-09-13T17:06:00Z</dcterms:created>
  <dcterms:modified xsi:type="dcterms:W3CDTF">2024-11-15T06:32:00Z</dcterms:modified>
</cp:coreProperties>
</file>